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DB305" w14:textId="21785EA6" w:rsidR="000D1546" w:rsidRPr="009977F3" w:rsidRDefault="009977F3" w:rsidP="000D1546">
      <w:pPr>
        <w:rPr>
          <w:sz w:val="22"/>
          <w:szCs w:val="22"/>
        </w:rPr>
      </w:pPr>
      <w:r>
        <w:rPr>
          <w:sz w:val="22"/>
          <w:szCs w:val="22"/>
        </w:rPr>
        <w:t xml:space="preserve">Dear </w:t>
      </w:r>
      <w:r w:rsidR="000D1546" w:rsidRPr="009977F3">
        <w:rPr>
          <w:sz w:val="22"/>
          <w:szCs w:val="22"/>
        </w:rPr>
        <w:t>Toro Family,</w:t>
      </w:r>
    </w:p>
    <w:p w14:paraId="2919D050" w14:textId="77777777" w:rsidR="000D1546" w:rsidRPr="009977F3" w:rsidRDefault="000D1546" w:rsidP="000D1546">
      <w:pPr>
        <w:rPr>
          <w:sz w:val="22"/>
          <w:szCs w:val="22"/>
        </w:rPr>
      </w:pPr>
    </w:p>
    <w:p w14:paraId="5E594C86" w14:textId="593CA251" w:rsidR="000D1546" w:rsidRPr="009977F3" w:rsidRDefault="00CF4C74" w:rsidP="000D1546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0D1546" w:rsidRPr="009977F3">
        <w:rPr>
          <w:sz w:val="22"/>
          <w:szCs w:val="22"/>
        </w:rPr>
        <w:t>Senate Executive Committee</w:t>
      </w:r>
      <w:r>
        <w:rPr>
          <w:sz w:val="22"/>
          <w:szCs w:val="22"/>
        </w:rPr>
        <w:t xml:space="preserve"> of CSUDH</w:t>
      </w:r>
      <w:r w:rsidR="000D1546" w:rsidRPr="009977F3">
        <w:rPr>
          <w:sz w:val="22"/>
          <w:szCs w:val="22"/>
        </w:rPr>
        <w:t xml:space="preserve"> extends </w:t>
      </w:r>
      <w:r w:rsidR="004A178F" w:rsidRPr="009977F3">
        <w:rPr>
          <w:sz w:val="22"/>
          <w:szCs w:val="22"/>
        </w:rPr>
        <w:t xml:space="preserve">our </w:t>
      </w:r>
      <w:r w:rsidR="000D1546" w:rsidRPr="009977F3">
        <w:rPr>
          <w:sz w:val="22"/>
          <w:szCs w:val="22"/>
        </w:rPr>
        <w:t xml:space="preserve">appreciation and support for </w:t>
      </w:r>
      <w:r w:rsidR="004A178F" w:rsidRPr="009977F3">
        <w:rPr>
          <w:sz w:val="22"/>
          <w:szCs w:val="22"/>
        </w:rPr>
        <w:t xml:space="preserve">the cogent and urgent </w:t>
      </w:r>
      <w:r w:rsidR="000D1546" w:rsidRPr="009977F3">
        <w:rPr>
          <w:sz w:val="22"/>
          <w:szCs w:val="22"/>
        </w:rPr>
        <w:t xml:space="preserve">calls to action by various members of our </w:t>
      </w:r>
      <w:r w:rsidR="004A178F" w:rsidRPr="009977F3">
        <w:rPr>
          <w:sz w:val="22"/>
          <w:szCs w:val="22"/>
        </w:rPr>
        <w:t xml:space="preserve">university </w:t>
      </w:r>
      <w:r w:rsidR="000D1546" w:rsidRPr="009977F3">
        <w:rPr>
          <w:sz w:val="22"/>
          <w:szCs w:val="22"/>
        </w:rPr>
        <w:t xml:space="preserve">community and the efforts to begin </w:t>
      </w:r>
      <w:r w:rsidR="00203F11" w:rsidRPr="009977F3">
        <w:rPr>
          <w:sz w:val="22"/>
          <w:szCs w:val="22"/>
        </w:rPr>
        <w:t xml:space="preserve">and accelerate </w:t>
      </w:r>
      <w:r w:rsidR="000D1546" w:rsidRPr="009977F3">
        <w:rPr>
          <w:sz w:val="22"/>
          <w:szCs w:val="22"/>
        </w:rPr>
        <w:t>the much</w:t>
      </w:r>
      <w:r w:rsidR="00203F11" w:rsidRPr="009977F3">
        <w:rPr>
          <w:sz w:val="22"/>
          <w:szCs w:val="22"/>
        </w:rPr>
        <w:t>-</w:t>
      </w:r>
      <w:r w:rsidR="000D1546" w:rsidRPr="009977F3">
        <w:rPr>
          <w:sz w:val="22"/>
          <w:szCs w:val="22"/>
        </w:rPr>
        <w:t xml:space="preserve">needed anti-racism work on our campus, in our community, state, and nation. As part of our planning for AY 2020-2021, we are committed to supporting anti-racism education for our entire campus community, from administrators through students. </w:t>
      </w:r>
    </w:p>
    <w:p w14:paraId="22D9AB1D" w14:textId="77777777" w:rsidR="000D1546" w:rsidRPr="009977F3" w:rsidRDefault="000D1546" w:rsidP="000D1546">
      <w:pPr>
        <w:rPr>
          <w:sz w:val="22"/>
          <w:szCs w:val="22"/>
        </w:rPr>
      </w:pPr>
    </w:p>
    <w:p w14:paraId="138649BC" w14:textId="4D86654A" w:rsidR="000D1546" w:rsidRPr="005F7B68" w:rsidRDefault="00203F11" w:rsidP="005F7B68">
      <w:pPr>
        <w:rPr>
          <w:sz w:val="22"/>
          <w:szCs w:val="22"/>
        </w:rPr>
      </w:pPr>
      <w:r w:rsidRPr="009977F3">
        <w:rPr>
          <w:sz w:val="22"/>
          <w:szCs w:val="22"/>
        </w:rPr>
        <w:t>Specifically, w</w:t>
      </w:r>
      <w:r w:rsidR="000D1546" w:rsidRPr="009977F3">
        <w:rPr>
          <w:sz w:val="22"/>
          <w:szCs w:val="22"/>
        </w:rPr>
        <w:t xml:space="preserve">e express our thanks to the leadership of Africana Studies. We welcome your </w:t>
      </w:r>
      <w:r w:rsidR="000D1546" w:rsidRPr="009977F3">
        <w:rPr>
          <w:i/>
          <w:sz w:val="22"/>
          <w:szCs w:val="22"/>
        </w:rPr>
        <w:t xml:space="preserve">Statement </w:t>
      </w:r>
      <w:r w:rsidR="000D1546" w:rsidRPr="009977F3">
        <w:rPr>
          <w:sz w:val="22"/>
          <w:szCs w:val="22"/>
        </w:rPr>
        <w:t xml:space="preserve">and the </w:t>
      </w:r>
      <w:r w:rsidRPr="009977F3">
        <w:rPr>
          <w:sz w:val="22"/>
          <w:szCs w:val="22"/>
        </w:rPr>
        <w:t xml:space="preserve">comprehensive </w:t>
      </w:r>
      <w:r w:rsidR="000D1546" w:rsidRPr="009977F3">
        <w:rPr>
          <w:sz w:val="22"/>
          <w:szCs w:val="22"/>
        </w:rPr>
        <w:t>list</w:t>
      </w:r>
      <w:r w:rsidR="00C806B3" w:rsidRPr="009977F3">
        <w:rPr>
          <w:sz w:val="22"/>
          <w:szCs w:val="22"/>
        </w:rPr>
        <w:t xml:space="preserve"> of action demands.</w:t>
      </w:r>
      <w:r w:rsidR="000D1546" w:rsidRPr="009977F3">
        <w:rPr>
          <w:sz w:val="22"/>
          <w:szCs w:val="22"/>
        </w:rPr>
        <w:t xml:space="preserve"> </w:t>
      </w:r>
      <w:r w:rsidR="00C806B3" w:rsidRPr="009977F3">
        <w:rPr>
          <w:sz w:val="22"/>
          <w:szCs w:val="22"/>
        </w:rPr>
        <w:t xml:space="preserve">We note your responsiveness to the suggestions from our indigenous people </w:t>
      </w:r>
      <w:r w:rsidR="009977F3" w:rsidRPr="009977F3">
        <w:rPr>
          <w:sz w:val="22"/>
          <w:szCs w:val="22"/>
        </w:rPr>
        <w:t>for</w:t>
      </w:r>
      <w:r w:rsidR="00C806B3" w:rsidRPr="009977F3">
        <w:rPr>
          <w:sz w:val="22"/>
          <w:szCs w:val="22"/>
        </w:rPr>
        <w:t xml:space="preserve"> inclusion.  </w:t>
      </w:r>
      <w:r w:rsidR="006E100C" w:rsidRPr="009977F3">
        <w:rPr>
          <w:sz w:val="22"/>
          <w:szCs w:val="22"/>
        </w:rPr>
        <w:t>As an educational institution that was moved to Carson in the cru</w:t>
      </w:r>
      <w:r w:rsidR="005F7B68">
        <w:rPr>
          <w:sz w:val="22"/>
          <w:szCs w:val="22"/>
        </w:rPr>
        <w:t>cible of the Watts Rebellion, anti-racism work</w:t>
      </w:r>
      <w:r w:rsidR="006E100C" w:rsidRPr="009977F3">
        <w:rPr>
          <w:sz w:val="22"/>
          <w:szCs w:val="22"/>
        </w:rPr>
        <w:t xml:space="preserve"> is a historical and moral imperative </w:t>
      </w:r>
      <w:r w:rsidR="006A6359" w:rsidRPr="009977F3">
        <w:rPr>
          <w:sz w:val="22"/>
          <w:szCs w:val="22"/>
        </w:rPr>
        <w:t xml:space="preserve">for us. We </w:t>
      </w:r>
      <w:r w:rsidR="000D1546" w:rsidRPr="009977F3">
        <w:rPr>
          <w:sz w:val="22"/>
          <w:szCs w:val="22"/>
        </w:rPr>
        <w:t>can</w:t>
      </w:r>
      <w:r w:rsidR="00D31B80" w:rsidRPr="001E35D3">
        <w:rPr>
          <w:sz w:val="22"/>
          <w:szCs w:val="22"/>
        </w:rPr>
        <w:t xml:space="preserve">, must, </w:t>
      </w:r>
      <w:r w:rsidR="00C806B3" w:rsidRPr="001E35D3">
        <w:rPr>
          <w:sz w:val="22"/>
          <w:szCs w:val="22"/>
        </w:rPr>
        <w:t xml:space="preserve">and </w:t>
      </w:r>
      <w:r w:rsidR="000D1546" w:rsidRPr="001E35D3">
        <w:rPr>
          <w:sz w:val="22"/>
          <w:szCs w:val="22"/>
        </w:rPr>
        <w:t>will</w:t>
      </w:r>
      <w:r w:rsidR="005F7B68">
        <w:rPr>
          <w:sz w:val="22"/>
          <w:szCs w:val="22"/>
        </w:rPr>
        <w:t xml:space="preserve"> </w:t>
      </w:r>
      <w:r w:rsidR="005F7B68" w:rsidRPr="005F7B68">
        <w:rPr>
          <w:sz w:val="22"/>
          <w:szCs w:val="22"/>
        </w:rPr>
        <w:t>take</w:t>
      </w:r>
      <w:r w:rsidR="000D1546" w:rsidRPr="005F7B68">
        <w:rPr>
          <w:sz w:val="22"/>
          <w:szCs w:val="22"/>
        </w:rPr>
        <w:t xml:space="preserve"> anti-racism work</w:t>
      </w:r>
      <w:r w:rsidR="005F7B68" w:rsidRPr="005F7B68">
        <w:rPr>
          <w:sz w:val="22"/>
          <w:szCs w:val="22"/>
        </w:rPr>
        <w:t xml:space="preserve"> to the next level</w:t>
      </w:r>
      <w:r w:rsidR="005F7B68">
        <w:rPr>
          <w:sz w:val="22"/>
          <w:szCs w:val="22"/>
        </w:rPr>
        <w:t xml:space="preserve"> by breaking down silos to: support the work leaders like Catherine Germany; establish and support existing </w:t>
      </w:r>
      <w:r w:rsidR="000D1546" w:rsidRPr="005F7B68">
        <w:rPr>
          <w:sz w:val="22"/>
          <w:szCs w:val="22"/>
        </w:rPr>
        <w:t xml:space="preserve">professional and leadership development </w:t>
      </w:r>
      <w:r w:rsidR="005F7B68">
        <w:rPr>
          <w:sz w:val="22"/>
          <w:szCs w:val="22"/>
        </w:rPr>
        <w:t>for</w:t>
      </w:r>
      <w:r w:rsidR="006A6359" w:rsidRPr="005F7B68">
        <w:rPr>
          <w:sz w:val="22"/>
          <w:szCs w:val="22"/>
        </w:rPr>
        <w:t xml:space="preserve"> our female students of color </w:t>
      </w:r>
      <w:r w:rsidR="000D1546" w:rsidRPr="005F7B68">
        <w:rPr>
          <w:sz w:val="22"/>
          <w:szCs w:val="22"/>
        </w:rPr>
        <w:t>as we do for</w:t>
      </w:r>
      <w:r w:rsidR="001E35D3" w:rsidRPr="005F7B68">
        <w:rPr>
          <w:sz w:val="22"/>
          <w:szCs w:val="22"/>
        </w:rPr>
        <w:t xml:space="preserve"> our male students of color through the</w:t>
      </w:r>
      <w:r w:rsidR="005F7B68">
        <w:rPr>
          <w:sz w:val="22"/>
          <w:szCs w:val="22"/>
        </w:rPr>
        <w:t xml:space="preserve"> Male Success Alliance; </w:t>
      </w:r>
      <w:r w:rsidR="000D1546" w:rsidRPr="005F7B68">
        <w:rPr>
          <w:sz w:val="22"/>
          <w:szCs w:val="22"/>
        </w:rPr>
        <w:t xml:space="preserve">and </w:t>
      </w:r>
      <w:r w:rsidR="005F7B68">
        <w:rPr>
          <w:sz w:val="22"/>
          <w:szCs w:val="22"/>
        </w:rPr>
        <w:t>increase and strengthen</w:t>
      </w:r>
      <w:r w:rsidR="000D1546" w:rsidRPr="005F7B68">
        <w:rPr>
          <w:sz w:val="22"/>
          <w:szCs w:val="22"/>
        </w:rPr>
        <w:t xml:space="preserve"> recruit</w:t>
      </w:r>
      <w:r w:rsidR="005F7B68">
        <w:rPr>
          <w:sz w:val="22"/>
          <w:szCs w:val="22"/>
        </w:rPr>
        <w:t>ment and retention of Black students,</w:t>
      </w:r>
      <w:r w:rsidR="006A6359" w:rsidRPr="005F7B68">
        <w:rPr>
          <w:sz w:val="22"/>
          <w:szCs w:val="22"/>
        </w:rPr>
        <w:t xml:space="preserve"> </w:t>
      </w:r>
      <w:r w:rsidR="005F7B68">
        <w:rPr>
          <w:sz w:val="22"/>
          <w:szCs w:val="22"/>
        </w:rPr>
        <w:t>faculty</w:t>
      </w:r>
      <w:r w:rsidR="000D1546" w:rsidRPr="005F7B68">
        <w:rPr>
          <w:sz w:val="22"/>
          <w:szCs w:val="22"/>
        </w:rPr>
        <w:t xml:space="preserve"> and </w:t>
      </w:r>
      <w:r w:rsidR="005F7B68">
        <w:rPr>
          <w:sz w:val="22"/>
          <w:szCs w:val="22"/>
        </w:rPr>
        <w:t xml:space="preserve">staff </w:t>
      </w:r>
      <w:r w:rsidR="000D1546" w:rsidRPr="005F7B68">
        <w:rPr>
          <w:sz w:val="22"/>
          <w:szCs w:val="22"/>
        </w:rPr>
        <w:t>of color, especially Black faculty and staff</w:t>
      </w:r>
      <w:r w:rsidR="009977F3" w:rsidRPr="005F7B68">
        <w:rPr>
          <w:sz w:val="22"/>
          <w:szCs w:val="22"/>
        </w:rPr>
        <w:t>.</w:t>
      </w:r>
      <w:r w:rsidR="008948E1">
        <w:rPr>
          <w:sz w:val="22"/>
          <w:szCs w:val="22"/>
        </w:rPr>
        <w:t xml:space="preserve"> </w:t>
      </w:r>
      <w:r w:rsidR="008948E1">
        <w:t>On behalf of the Academic Senate, we pledge to be partners in facilitating anti-racism work at CSUDH and in the community.</w:t>
      </w:r>
    </w:p>
    <w:p w14:paraId="21C76EBE" w14:textId="77777777" w:rsidR="000D1546" w:rsidRPr="009977F3" w:rsidRDefault="000D1546" w:rsidP="000D1546">
      <w:pPr>
        <w:rPr>
          <w:sz w:val="22"/>
          <w:szCs w:val="22"/>
        </w:rPr>
      </w:pPr>
    </w:p>
    <w:p w14:paraId="7AF02066" w14:textId="7AC71C97" w:rsidR="000D1546" w:rsidRPr="009977F3" w:rsidRDefault="000D1546" w:rsidP="006F0DA1">
      <w:pPr>
        <w:rPr>
          <w:sz w:val="22"/>
          <w:szCs w:val="22"/>
        </w:rPr>
      </w:pPr>
      <w:r w:rsidRPr="009977F3">
        <w:rPr>
          <w:sz w:val="22"/>
          <w:szCs w:val="22"/>
        </w:rPr>
        <w:t xml:space="preserve">We </w:t>
      </w:r>
      <w:r w:rsidR="009977F3" w:rsidRPr="009977F3">
        <w:rPr>
          <w:sz w:val="22"/>
          <w:szCs w:val="22"/>
        </w:rPr>
        <w:t>laud</w:t>
      </w:r>
      <w:r w:rsidRPr="009977F3">
        <w:rPr>
          <w:sz w:val="22"/>
          <w:szCs w:val="22"/>
        </w:rPr>
        <w:t xml:space="preserve"> our Criminal Justice Administration and Public Administration </w:t>
      </w:r>
      <w:r w:rsidR="008E6737" w:rsidRPr="009977F3">
        <w:rPr>
          <w:sz w:val="22"/>
          <w:szCs w:val="22"/>
        </w:rPr>
        <w:t xml:space="preserve">faculty </w:t>
      </w:r>
      <w:r w:rsidRPr="009977F3">
        <w:rPr>
          <w:sz w:val="22"/>
          <w:szCs w:val="22"/>
        </w:rPr>
        <w:t xml:space="preserve">who </w:t>
      </w:r>
      <w:r w:rsidR="009710CA" w:rsidRPr="009977F3">
        <w:rPr>
          <w:sz w:val="22"/>
          <w:szCs w:val="22"/>
        </w:rPr>
        <w:t>work</w:t>
      </w:r>
      <w:r w:rsidR="008E6737" w:rsidRPr="009977F3">
        <w:rPr>
          <w:sz w:val="22"/>
          <w:szCs w:val="22"/>
        </w:rPr>
        <w:t>e</w:t>
      </w:r>
      <w:r w:rsidR="009977F3" w:rsidRPr="009977F3">
        <w:rPr>
          <w:sz w:val="22"/>
          <w:szCs w:val="22"/>
        </w:rPr>
        <w:t xml:space="preserve">d </w:t>
      </w:r>
      <w:r w:rsidR="008E6737" w:rsidRPr="009977F3">
        <w:rPr>
          <w:sz w:val="22"/>
          <w:szCs w:val="22"/>
        </w:rPr>
        <w:t xml:space="preserve">with a sense of urgency </w:t>
      </w:r>
      <w:r w:rsidR="009977F3" w:rsidRPr="009977F3">
        <w:rPr>
          <w:sz w:val="22"/>
          <w:szCs w:val="22"/>
        </w:rPr>
        <w:t>on</w:t>
      </w:r>
      <w:r w:rsidR="009710CA" w:rsidRPr="009977F3">
        <w:rPr>
          <w:sz w:val="22"/>
          <w:szCs w:val="22"/>
        </w:rPr>
        <w:t xml:space="preserve"> a </w:t>
      </w:r>
      <w:r w:rsidRPr="009977F3">
        <w:rPr>
          <w:sz w:val="22"/>
          <w:szCs w:val="22"/>
        </w:rPr>
        <w:t>detailed curriculum plan</w:t>
      </w:r>
      <w:r w:rsidR="00D31B80">
        <w:rPr>
          <w:sz w:val="22"/>
          <w:szCs w:val="22"/>
        </w:rPr>
        <w:t xml:space="preserve"> that </w:t>
      </w:r>
      <w:r w:rsidR="009977F3" w:rsidRPr="009977F3">
        <w:rPr>
          <w:sz w:val="22"/>
          <w:szCs w:val="22"/>
        </w:rPr>
        <w:t>they shared directly with the</w:t>
      </w:r>
      <w:r w:rsidRPr="009977F3">
        <w:rPr>
          <w:sz w:val="22"/>
          <w:szCs w:val="22"/>
        </w:rPr>
        <w:t xml:space="preserve"> Senate Executive Committee: </w:t>
      </w:r>
      <w:r w:rsidRPr="009977F3">
        <w:rPr>
          <w:i/>
          <w:iCs/>
          <w:sz w:val="22"/>
          <w:szCs w:val="22"/>
        </w:rPr>
        <w:t>Statement from the Department of Public Administration on its Commitment to Deliver Quality Instruction on Systemic Racism in the Criminal Justice System</w:t>
      </w:r>
      <w:r w:rsidR="00D31B80">
        <w:rPr>
          <w:sz w:val="22"/>
          <w:szCs w:val="22"/>
        </w:rPr>
        <w:t xml:space="preserve"> </w:t>
      </w:r>
      <w:r w:rsidR="00D31B80" w:rsidRPr="001E35D3">
        <w:rPr>
          <w:sz w:val="22"/>
          <w:szCs w:val="22"/>
        </w:rPr>
        <w:t>and gave us permission to share widely.</w:t>
      </w:r>
      <w:r w:rsidR="00D31B80">
        <w:rPr>
          <w:sz w:val="22"/>
          <w:szCs w:val="22"/>
        </w:rPr>
        <w:t xml:space="preserve"> </w:t>
      </w:r>
      <w:r w:rsidRPr="009977F3">
        <w:rPr>
          <w:sz w:val="22"/>
          <w:szCs w:val="22"/>
        </w:rPr>
        <w:t xml:space="preserve">We </w:t>
      </w:r>
      <w:r w:rsidR="009710CA" w:rsidRPr="009977F3">
        <w:rPr>
          <w:sz w:val="22"/>
          <w:szCs w:val="22"/>
        </w:rPr>
        <w:t xml:space="preserve">expect </w:t>
      </w:r>
      <w:r w:rsidR="00BE3EC8" w:rsidRPr="009977F3">
        <w:rPr>
          <w:sz w:val="22"/>
          <w:szCs w:val="22"/>
        </w:rPr>
        <w:t xml:space="preserve">that </w:t>
      </w:r>
      <w:r w:rsidRPr="009977F3">
        <w:rPr>
          <w:sz w:val="22"/>
          <w:szCs w:val="22"/>
        </w:rPr>
        <w:t xml:space="preserve">their curriculum </w:t>
      </w:r>
      <w:r w:rsidR="008E6737" w:rsidRPr="009977F3">
        <w:rPr>
          <w:sz w:val="22"/>
          <w:szCs w:val="22"/>
        </w:rPr>
        <w:t xml:space="preserve">changes </w:t>
      </w:r>
      <w:r w:rsidR="00BE3EC8" w:rsidRPr="009977F3">
        <w:rPr>
          <w:sz w:val="22"/>
          <w:szCs w:val="22"/>
        </w:rPr>
        <w:t xml:space="preserve">will </w:t>
      </w:r>
      <w:r w:rsidR="009977F3" w:rsidRPr="009977F3">
        <w:rPr>
          <w:sz w:val="22"/>
          <w:szCs w:val="22"/>
        </w:rPr>
        <w:t>contribute</w:t>
      </w:r>
      <w:r w:rsidR="00BE3EC8" w:rsidRPr="009977F3">
        <w:rPr>
          <w:sz w:val="22"/>
          <w:szCs w:val="22"/>
        </w:rPr>
        <w:t xml:space="preserve"> </w:t>
      </w:r>
      <w:r w:rsidR="009977F3" w:rsidRPr="009977F3">
        <w:rPr>
          <w:sz w:val="22"/>
          <w:szCs w:val="22"/>
        </w:rPr>
        <w:t xml:space="preserve">to changes to the </w:t>
      </w:r>
      <w:r w:rsidR="00BE3EC8" w:rsidRPr="009977F3">
        <w:rPr>
          <w:sz w:val="22"/>
          <w:szCs w:val="22"/>
        </w:rPr>
        <w:t>persistent</w:t>
      </w:r>
      <w:r w:rsidR="009977F3" w:rsidRPr="009977F3">
        <w:rPr>
          <w:sz w:val="22"/>
          <w:szCs w:val="22"/>
        </w:rPr>
        <w:t xml:space="preserve"> and</w:t>
      </w:r>
      <w:r w:rsidR="00BE3EC8" w:rsidRPr="009977F3">
        <w:rPr>
          <w:sz w:val="22"/>
          <w:szCs w:val="22"/>
        </w:rPr>
        <w:t xml:space="preserve"> </w:t>
      </w:r>
      <w:r w:rsidR="008E6737" w:rsidRPr="009977F3">
        <w:rPr>
          <w:sz w:val="22"/>
          <w:szCs w:val="22"/>
        </w:rPr>
        <w:t xml:space="preserve">systemic atrocities in the </w:t>
      </w:r>
      <w:r w:rsidR="00BE3EC8" w:rsidRPr="009977F3">
        <w:rPr>
          <w:sz w:val="22"/>
          <w:szCs w:val="22"/>
        </w:rPr>
        <w:t xml:space="preserve">police and criminal justice </w:t>
      </w:r>
      <w:r w:rsidR="00084FEF" w:rsidRPr="009977F3">
        <w:rPr>
          <w:sz w:val="22"/>
          <w:szCs w:val="22"/>
        </w:rPr>
        <w:t xml:space="preserve">systems. </w:t>
      </w:r>
      <w:r w:rsidR="009977F3" w:rsidRPr="009977F3">
        <w:rPr>
          <w:sz w:val="22"/>
          <w:szCs w:val="22"/>
        </w:rPr>
        <w:t>Their</w:t>
      </w:r>
      <w:r w:rsidR="00084FEF" w:rsidRPr="009977F3">
        <w:rPr>
          <w:sz w:val="22"/>
          <w:szCs w:val="22"/>
        </w:rPr>
        <w:t xml:space="preserve"> </w:t>
      </w:r>
      <w:r w:rsidR="009977F3" w:rsidRPr="009977F3">
        <w:rPr>
          <w:sz w:val="22"/>
          <w:szCs w:val="22"/>
        </w:rPr>
        <w:t>work serves as a model</w:t>
      </w:r>
      <w:r w:rsidR="00BE3EC8" w:rsidRPr="009977F3">
        <w:rPr>
          <w:sz w:val="22"/>
          <w:szCs w:val="22"/>
        </w:rPr>
        <w:t xml:space="preserve"> </w:t>
      </w:r>
      <w:r w:rsidRPr="009977F3">
        <w:rPr>
          <w:sz w:val="22"/>
          <w:szCs w:val="22"/>
        </w:rPr>
        <w:t xml:space="preserve">for other departments and programs to </w:t>
      </w:r>
      <w:r w:rsidR="004A3C2A" w:rsidRPr="009977F3">
        <w:rPr>
          <w:sz w:val="22"/>
          <w:szCs w:val="22"/>
        </w:rPr>
        <w:t>rethink curriculum with an anti-rac</w:t>
      </w:r>
      <w:r w:rsidR="006F0DA1" w:rsidRPr="009977F3">
        <w:rPr>
          <w:sz w:val="22"/>
          <w:szCs w:val="22"/>
        </w:rPr>
        <w:t>ist</w:t>
      </w:r>
      <w:r w:rsidR="004A3C2A" w:rsidRPr="009977F3">
        <w:rPr>
          <w:sz w:val="22"/>
          <w:szCs w:val="22"/>
        </w:rPr>
        <w:t xml:space="preserve"> lens to better </w:t>
      </w:r>
      <w:r w:rsidRPr="009977F3">
        <w:rPr>
          <w:sz w:val="22"/>
          <w:szCs w:val="22"/>
        </w:rPr>
        <w:t>serve our students and the community</w:t>
      </w:r>
      <w:r w:rsidR="009977F3" w:rsidRPr="009977F3">
        <w:rPr>
          <w:sz w:val="22"/>
          <w:szCs w:val="22"/>
        </w:rPr>
        <w:t xml:space="preserve"> (see attached </w:t>
      </w:r>
      <w:r w:rsidR="009977F3" w:rsidRPr="009977F3">
        <w:rPr>
          <w:i/>
          <w:sz w:val="22"/>
          <w:szCs w:val="22"/>
        </w:rPr>
        <w:t>Statement</w:t>
      </w:r>
      <w:r w:rsidR="009710CA" w:rsidRPr="009977F3">
        <w:rPr>
          <w:sz w:val="22"/>
          <w:szCs w:val="22"/>
        </w:rPr>
        <w:t>)</w:t>
      </w:r>
      <w:r w:rsidR="005F5857">
        <w:rPr>
          <w:sz w:val="22"/>
          <w:szCs w:val="22"/>
        </w:rPr>
        <w:t>.</w:t>
      </w:r>
    </w:p>
    <w:p w14:paraId="6917DDCA" w14:textId="77777777" w:rsidR="000D1546" w:rsidRPr="009977F3" w:rsidRDefault="000D1546" w:rsidP="000D1546">
      <w:pPr>
        <w:rPr>
          <w:sz w:val="22"/>
          <w:szCs w:val="22"/>
        </w:rPr>
      </w:pPr>
    </w:p>
    <w:p w14:paraId="53A48E96" w14:textId="39D9B687" w:rsidR="004A3C2A" w:rsidRPr="009977F3" w:rsidRDefault="004A3C2A" w:rsidP="000D1546">
      <w:pPr>
        <w:rPr>
          <w:sz w:val="22"/>
          <w:szCs w:val="22"/>
        </w:rPr>
      </w:pPr>
      <w:r w:rsidRPr="009977F3">
        <w:rPr>
          <w:sz w:val="22"/>
          <w:szCs w:val="22"/>
        </w:rPr>
        <w:t xml:space="preserve">We acknowledge that the statements </w:t>
      </w:r>
      <w:r w:rsidR="008E6737" w:rsidRPr="009977F3">
        <w:rPr>
          <w:sz w:val="22"/>
          <w:szCs w:val="22"/>
        </w:rPr>
        <w:t xml:space="preserve">already </w:t>
      </w:r>
      <w:r w:rsidRPr="009977F3">
        <w:rPr>
          <w:sz w:val="22"/>
          <w:szCs w:val="22"/>
        </w:rPr>
        <w:t xml:space="preserve">written by various segments of our </w:t>
      </w:r>
      <w:r w:rsidR="009977F3" w:rsidRPr="009977F3">
        <w:rPr>
          <w:sz w:val="22"/>
          <w:szCs w:val="22"/>
        </w:rPr>
        <w:t xml:space="preserve">university population, </w:t>
      </w:r>
      <w:r w:rsidR="003C26C8" w:rsidRPr="009977F3">
        <w:rPr>
          <w:sz w:val="22"/>
          <w:szCs w:val="22"/>
        </w:rPr>
        <w:t xml:space="preserve">including </w:t>
      </w:r>
      <w:r w:rsidR="001E35D3">
        <w:rPr>
          <w:sz w:val="22"/>
          <w:szCs w:val="22"/>
        </w:rPr>
        <w:t xml:space="preserve">the departments of Chicana and Chicano Studies, Theater and Dance, History, and Dr. Cid’s (Physics) call for STEM resistance </w:t>
      </w:r>
      <w:r w:rsidR="00954B35" w:rsidRPr="009977F3">
        <w:rPr>
          <w:sz w:val="22"/>
          <w:szCs w:val="22"/>
        </w:rPr>
        <w:t>in</w:t>
      </w:r>
      <w:r w:rsidR="009977F3" w:rsidRPr="009977F3">
        <w:rPr>
          <w:sz w:val="22"/>
          <w:szCs w:val="22"/>
        </w:rPr>
        <w:t xml:space="preserve"> support of Black Lives Matter</w:t>
      </w:r>
      <w:r w:rsidR="001E35D3">
        <w:rPr>
          <w:sz w:val="22"/>
          <w:szCs w:val="22"/>
        </w:rPr>
        <w:t>,</w:t>
      </w:r>
      <w:r w:rsidR="00954B35" w:rsidRPr="009977F3">
        <w:rPr>
          <w:sz w:val="22"/>
          <w:szCs w:val="22"/>
        </w:rPr>
        <w:t xml:space="preserve"> </w:t>
      </w:r>
      <w:r w:rsidR="00022C4F" w:rsidRPr="009977F3">
        <w:rPr>
          <w:sz w:val="22"/>
          <w:szCs w:val="22"/>
        </w:rPr>
        <w:t xml:space="preserve">represent a groundswell of informed faculty opinions </w:t>
      </w:r>
      <w:r w:rsidR="008E6737" w:rsidRPr="009977F3">
        <w:rPr>
          <w:sz w:val="22"/>
          <w:szCs w:val="22"/>
        </w:rPr>
        <w:t>on the need for major curricular overhaul</w:t>
      </w:r>
      <w:r w:rsidR="001E35D3">
        <w:rPr>
          <w:sz w:val="22"/>
          <w:szCs w:val="22"/>
        </w:rPr>
        <w:t>.</w:t>
      </w:r>
      <w:r w:rsidR="007D2B11">
        <w:rPr>
          <w:sz w:val="22"/>
          <w:szCs w:val="22"/>
        </w:rPr>
        <w:t xml:space="preserve"> </w:t>
      </w:r>
      <w:r w:rsidR="001E35D3">
        <w:rPr>
          <w:sz w:val="22"/>
          <w:szCs w:val="22"/>
        </w:rPr>
        <w:t>Their work is the beginning of</w:t>
      </w:r>
      <w:r w:rsidR="00084FEF" w:rsidRPr="009977F3">
        <w:rPr>
          <w:sz w:val="22"/>
          <w:szCs w:val="22"/>
        </w:rPr>
        <w:t xml:space="preserve"> </w:t>
      </w:r>
      <w:r w:rsidR="001E35D3">
        <w:rPr>
          <w:sz w:val="22"/>
          <w:szCs w:val="22"/>
        </w:rPr>
        <w:t xml:space="preserve">the </w:t>
      </w:r>
      <w:r w:rsidR="007D2B11">
        <w:rPr>
          <w:sz w:val="22"/>
          <w:szCs w:val="22"/>
        </w:rPr>
        <w:t>fundamental change</w:t>
      </w:r>
      <w:r w:rsidR="001E35D3">
        <w:rPr>
          <w:sz w:val="22"/>
          <w:szCs w:val="22"/>
        </w:rPr>
        <w:t>s necessary</w:t>
      </w:r>
      <w:r w:rsidR="007D2B11">
        <w:rPr>
          <w:sz w:val="22"/>
          <w:szCs w:val="22"/>
        </w:rPr>
        <w:t xml:space="preserve"> </w:t>
      </w:r>
      <w:r w:rsidR="001E35D3">
        <w:rPr>
          <w:sz w:val="22"/>
          <w:szCs w:val="22"/>
        </w:rPr>
        <w:t>to address the root causes of continuing</w:t>
      </w:r>
      <w:r w:rsidR="00084FEF" w:rsidRPr="009977F3">
        <w:rPr>
          <w:sz w:val="22"/>
          <w:szCs w:val="22"/>
        </w:rPr>
        <w:t xml:space="preserve"> oppression</w:t>
      </w:r>
      <w:r w:rsidR="008E6737" w:rsidRPr="009977F3">
        <w:rPr>
          <w:sz w:val="22"/>
          <w:szCs w:val="22"/>
        </w:rPr>
        <w:t xml:space="preserve">.  </w:t>
      </w:r>
    </w:p>
    <w:p w14:paraId="6AFEE229" w14:textId="77777777" w:rsidR="003C6C09" w:rsidRPr="009977F3" w:rsidRDefault="003C6C09" w:rsidP="000D1546">
      <w:pPr>
        <w:rPr>
          <w:sz w:val="22"/>
          <w:szCs w:val="22"/>
        </w:rPr>
      </w:pPr>
    </w:p>
    <w:p w14:paraId="156B349C" w14:textId="414D84EC" w:rsidR="000D1546" w:rsidRPr="009977F3" w:rsidRDefault="000D1546" w:rsidP="000D1546">
      <w:pPr>
        <w:rPr>
          <w:sz w:val="22"/>
          <w:szCs w:val="22"/>
        </w:rPr>
      </w:pPr>
      <w:r w:rsidRPr="009977F3">
        <w:rPr>
          <w:sz w:val="22"/>
          <w:szCs w:val="22"/>
        </w:rPr>
        <w:t xml:space="preserve">In addition to planning agendas for the fall, the Academic Senate Executive Committee </w:t>
      </w:r>
      <w:r w:rsidR="006F0DA1" w:rsidRPr="009977F3">
        <w:rPr>
          <w:sz w:val="22"/>
          <w:szCs w:val="22"/>
        </w:rPr>
        <w:t>has reached</w:t>
      </w:r>
      <w:r w:rsidRPr="009977F3">
        <w:rPr>
          <w:sz w:val="22"/>
          <w:szCs w:val="22"/>
        </w:rPr>
        <w:t xml:space="preserve"> out to </w:t>
      </w:r>
      <w:r w:rsidR="003C6C09" w:rsidRPr="009977F3">
        <w:rPr>
          <w:sz w:val="22"/>
          <w:szCs w:val="22"/>
        </w:rPr>
        <w:t xml:space="preserve">Academic Affairs and Student Affairs leadership, student leadership </w:t>
      </w:r>
      <w:r w:rsidR="00687AF1" w:rsidRPr="009977F3">
        <w:rPr>
          <w:sz w:val="22"/>
          <w:szCs w:val="22"/>
        </w:rPr>
        <w:t>(</w:t>
      </w:r>
      <w:r w:rsidRPr="009977F3">
        <w:rPr>
          <w:sz w:val="22"/>
          <w:szCs w:val="22"/>
        </w:rPr>
        <w:t>ASI</w:t>
      </w:r>
      <w:r w:rsidR="00687AF1" w:rsidRPr="009977F3">
        <w:rPr>
          <w:sz w:val="22"/>
          <w:szCs w:val="22"/>
        </w:rPr>
        <w:t>)</w:t>
      </w:r>
      <w:r w:rsidR="003C6C09" w:rsidRPr="009977F3">
        <w:rPr>
          <w:sz w:val="22"/>
          <w:szCs w:val="22"/>
        </w:rPr>
        <w:t xml:space="preserve">, </w:t>
      </w:r>
      <w:r w:rsidRPr="009977F3">
        <w:rPr>
          <w:sz w:val="22"/>
          <w:szCs w:val="22"/>
        </w:rPr>
        <w:t xml:space="preserve">the </w:t>
      </w:r>
      <w:r w:rsidR="003C6C09" w:rsidRPr="009977F3">
        <w:rPr>
          <w:sz w:val="22"/>
          <w:szCs w:val="22"/>
        </w:rPr>
        <w:t xml:space="preserve">Rose </w:t>
      </w:r>
      <w:r w:rsidRPr="009977F3">
        <w:rPr>
          <w:sz w:val="22"/>
          <w:szCs w:val="22"/>
        </w:rPr>
        <w:t xml:space="preserve">Black </w:t>
      </w:r>
      <w:r w:rsidR="003C6C09" w:rsidRPr="009977F3">
        <w:rPr>
          <w:sz w:val="22"/>
          <w:szCs w:val="22"/>
        </w:rPr>
        <w:t xml:space="preserve">Resource </w:t>
      </w:r>
      <w:r w:rsidRPr="009977F3">
        <w:rPr>
          <w:sz w:val="22"/>
          <w:szCs w:val="22"/>
        </w:rPr>
        <w:t>Center</w:t>
      </w:r>
      <w:r w:rsidR="003C6C09" w:rsidRPr="009977F3">
        <w:rPr>
          <w:sz w:val="22"/>
          <w:szCs w:val="22"/>
        </w:rPr>
        <w:t xml:space="preserve">, </w:t>
      </w:r>
      <w:r w:rsidRPr="009977F3">
        <w:rPr>
          <w:sz w:val="22"/>
          <w:szCs w:val="22"/>
        </w:rPr>
        <w:t>and other student centers to</w:t>
      </w:r>
      <w:r w:rsidR="006F0DA1" w:rsidRPr="009977F3">
        <w:rPr>
          <w:sz w:val="22"/>
          <w:szCs w:val="22"/>
        </w:rPr>
        <w:t xml:space="preserve"> engage direc</w:t>
      </w:r>
      <w:r w:rsidR="00A67936" w:rsidRPr="009977F3">
        <w:rPr>
          <w:sz w:val="22"/>
          <w:szCs w:val="22"/>
        </w:rPr>
        <w:t>tly with students to meet their needs for healing and co-curricular planning in support of anti-racism education.</w:t>
      </w:r>
      <w:r w:rsidR="00687AF1" w:rsidRPr="009977F3">
        <w:rPr>
          <w:sz w:val="22"/>
          <w:szCs w:val="22"/>
        </w:rPr>
        <w:t xml:space="preserve"> </w:t>
      </w:r>
    </w:p>
    <w:p w14:paraId="55F1291A" w14:textId="1FC29C58" w:rsidR="009977F3" w:rsidRPr="009977F3" w:rsidRDefault="009977F3" w:rsidP="000D1546">
      <w:pPr>
        <w:rPr>
          <w:sz w:val="22"/>
          <w:szCs w:val="22"/>
        </w:rPr>
      </w:pPr>
    </w:p>
    <w:p w14:paraId="7637F12A" w14:textId="6041624B" w:rsidR="009977F3" w:rsidRPr="009977F3" w:rsidRDefault="009977F3" w:rsidP="009977F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977F3">
        <w:rPr>
          <w:rFonts w:eastAsia="Times New Roman"/>
          <w:color w:val="201F1E"/>
          <w:sz w:val="22"/>
          <w:szCs w:val="22"/>
          <w:shd w:val="clear" w:color="auto" w:fill="FFFFFF"/>
        </w:rPr>
        <w:t>Civic engagement and social justice have been central to our founding and mission.  It is evident that our most importa</w:t>
      </w:r>
      <w:r>
        <w:rPr>
          <w:rFonts w:eastAsia="Times New Roman"/>
          <w:color w:val="201F1E"/>
          <w:sz w:val="22"/>
          <w:szCs w:val="22"/>
          <w:shd w:val="clear" w:color="auto" w:fill="FFFFFF"/>
        </w:rPr>
        <w:t>nt work is now and ahead of us. </w:t>
      </w:r>
      <w:r w:rsidRPr="009977F3">
        <w:rPr>
          <w:rFonts w:eastAsia="Times New Roman"/>
          <w:color w:val="201F1E"/>
          <w:sz w:val="22"/>
          <w:szCs w:val="22"/>
          <w:shd w:val="clear" w:color="auto" w:fill="FFFFFF"/>
        </w:rPr>
        <w:t>The CSUDH Senate Executive Committee pledge</w:t>
      </w:r>
      <w:r>
        <w:rPr>
          <w:rFonts w:eastAsia="Times New Roman"/>
          <w:color w:val="201F1E"/>
          <w:sz w:val="22"/>
          <w:szCs w:val="22"/>
          <w:shd w:val="clear" w:color="auto" w:fill="FFFFFF"/>
        </w:rPr>
        <w:t>s</w:t>
      </w:r>
      <w:r w:rsidRPr="009977F3">
        <w:rPr>
          <w:rFonts w:eastAsia="Times New Roman"/>
          <w:color w:val="201F1E"/>
          <w:sz w:val="22"/>
          <w:szCs w:val="22"/>
          <w:shd w:val="clear" w:color="auto" w:fill="FFFFFF"/>
        </w:rPr>
        <w:t xml:space="preserve"> that as faculty leaders, community members, teachers, scholars, and mentors we will work determinedly toward </w:t>
      </w:r>
      <w:r w:rsidR="001E35D3">
        <w:rPr>
          <w:rFonts w:eastAsia="Times New Roman"/>
          <w:color w:val="201F1E"/>
          <w:sz w:val="22"/>
          <w:szCs w:val="22"/>
          <w:shd w:val="clear" w:color="auto" w:fill="FFFFFF"/>
        </w:rPr>
        <w:t>transforming CSUDH so that all campus stakeholders</w:t>
      </w:r>
      <w:r w:rsidR="005B213A">
        <w:rPr>
          <w:rFonts w:eastAsia="Times New Roman"/>
          <w:color w:val="201F1E"/>
          <w:sz w:val="22"/>
          <w:szCs w:val="22"/>
          <w:shd w:val="clear" w:color="auto" w:fill="FFFFFF"/>
        </w:rPr>
        <w:t xml:space="preserve"> </w:t>
      </w:r>
      <w:r w:rsidRPr="009977F3">
        <w:rPr>
          <w:rFonts w:eastAsia="Times New Roman"/>
          <w:color w:val="201F1E"/>
          <w:sz w:val="22"/>
          <w:szCs w:val="22"/>
          <w:shd w:val="clear" w:color="auto" w:fill="FFFFFF"/>
        </w:rPr>
        <w:t xml:space="preserve">are empowered to </w:t>
      </w:r>
      <w:r w:rsidR="001E35D3">
        <w:rPr>
          <w:rFonts w:eastAsia="Times New Roman"/>
          <w:color w:val="201F1E"/>
          <w:sz w:val="22"/>
          <w:szCs w:val="22"/>
          <w:shd w:val="clear" w:color="auto" w:fill="FFFFFF"/>
        </w:rPr>
        <w:t>take</w:t>
      </w:r>
      <w:r w:rsidRPr="009977F3">
        <w:rPr>
          <w:rFonts w:eastAsia="Times New Roman"/>
          <w:color w:val="201F1E"/>
          <w:sz w:val="22"/>
          <w:szCs w:val="22"/>
          <w:shd w:val="clear" w:color="auto" w:fill="FFFFFF"/>
        </w:rPr>
        <w:t xml:space="preserve"> anti-racist</w:t>
      </w:r>
      <w:r w:rsidR="001E35D3">
        <w:rPr>
          <w:rFonts w:eastAsia="Times New Roman"/>
          <w:color w:val="201F1E"/>
          <w:sz w:val="22"/>
          <w:szCs w:val="22"/>
          <w:shd w:val="clear" w:color="auto" w:fill="FFFFFF"/>
        </w:rPr>
        <w:t xml:space="preserve"> action</w:t>
      </w:r>
      <w:r w:rsidRPr="009977F3">
        <w:rPr>
          <w:rFonts w:eastAsia="Times New Roman"/>
          <w:color w:val="201F1E"/>
          <w:sz w:val="22"/>
          <w:szCs w:val="22"/>
          <w:shd w:val="clear" w:color="auto" w:fill="FFFFFF"/>
        </w:rPr>
        <w:t xml:space="preserve"> and</w:t>
      </w:r>
      <w:r w:rsidR="001E35D3">
        <w:rPr>
          <w:rFonts w:eastAsia="Times New Roman"/>
          <w:color w:val="201F1E"/>
          <w:sz w:val="22"/>
          <w:szCs w:val="22"/>
          <w:shd w:val="clear" w:color="auto" w:fill="FFFFFF"/>
        </w:rPr>
        <w:t xml:space="preserve"> bring an</w:t>
      </w:r>
      <w:r w:rsidRPr="009977F3">
        <w:rPr>
          <w:rFonts w:eastAsia="Times New Roman"/>
          <w:color w:val="201F1E"/>
          <w:sz w:val="22"/>
          <w:szCs w:val="22"/>
          <w:shd w:val="clear" w:color="auto" w:fill="FFFFFF"/>
        </w:rPr>
        <w:t xml:space="preserve"> equity-minded lens to build a better future for our communities, our nation, and our world. </w:t>
      </w:r>
    </w:p>
    <w:p w14:paraId="67AA14F3" w14:textId="4983D9BB" w:rsidR="00186575" w:rsidRDefault="00186575" w:rsidP="00275F8F">
      <w:pPr>
        <w:rPr>
          <w:sz w:val="22"/>
          <w:szCs w:val="22"/>
        </w:rPr>
      </w:pPr>
    </w:p>
    <w:p w14:paraId="6244B333" w14:textId="2F6448EE" w:rsidR="009977F3" w:rsidRDefault="007C00C9" w:rsidP="00275F8F">
      <w:pPr>
        <w:rPr>
          <w:sz w:val="22"/>
          <w:szCs w:val="22"/>
        </w:rPr>
      </w:pPr>
      <w:r>
        <w:rPr>
          <w:sz w:val="22"/>
          <w:szCs w:val="22"/>
        </w:rPr>
        <w:lastRenderedPageBreak/>
        <w:t>In Struggle and Solidarity</w:t>
      </w:r>
      <w:r w:rsidR="009977F3">
        <w:rPr>
          <w:sz w:val="22"/>
          <w:szCs w:val="22"/>
        </w:rPr>
        <w:t>,</w:t>
      </w:r>
    </w:p>
    <w:p w14:paraId="2315BB99" w14:textId="77777777" w:rsidR="007C00C9" w:rsidRPr="001E35D3" w:rsidRDefault="007C00C9" w:rsidP="007C00C9">
      <w:pPr>
        <w:shd w:val="clear" w:color="auto" w:fill="FFFFFF"/>
        <w:jc w:val="both"/>
        <w:textAlignment w:val="baseline"/>
        <w:rPr>
          <w:rFonts w:eastAsia="Times New Roman" w:cstheme="minorHAnsi"/>
          <w:i/>
          <w:color w:val="222222"/>
          <w:sz w:val="20"/>
          <w:szCs w:val="20"/>
          <w:bdr w:val="none" w:sz="0" w:space="0" w:color="auto" w:frame="1"/>
        </w:rPr>
      </w:pPr>
      <w:r w:rsidRPr="001E35D3">
        <w:rPr>
          <w:rFonts w:eastAsia="Times New Roman" w:cstheme="minorHAnsi"/>
          <w:i/>
          <w:color w:val="222222"/>
          <w:sz w:val="20"/>
          <w:szCs w:val="20"/>
          <w:bdr w:val="none" w:sz="0" w:space="0" w:color="auto" w:frame="1"/>
        </w:rPr>
        <w:t>Laura Talamante, Chair</w:t>
      </w:r>
    </w:p>
    <w:p w14:paraId="13CAB0BB" w14:textId="77777777" w:rsidR="007C00C9" w:rsidRPr="007C00C9" w:rsidRDefault="007C00C9" w:rsidP="007C00C9">
      <w:pPr>
        <w:shd w:val="clear" w:color="auto" w:fill="FFFFFF"/>
        <w:jc w:val="both"/>
        <w:textAlignment w:val="baseline"/>
        <w:rPr>
          <w:rFonts w:eastAsia="Times New Roman" w:cstheme="minorHAnsi"/>
          <w:i/>
          <w:color w:val="222222"/>
          <w:sz w:val="20"/>
          <w:szCs w:val="20"/>
          <w:bdr w:val="none" w:sz="0" w:space="0" w:color="auto" w:frame="1"/>
        </w:rPr>
      </w:pPr>
      <w:r w:rsidRPr="007C00C9">
        <w:rPr>
          <w:rFonts w:eastAsia="Times New Roman" w:cstheme="minorHAnsi"/>
          <w:i/>
          <w:color w:val="222222"/>
          <w:sz w:val="20"/>
          <w:szCs w:val="20"/>
          <w:bdr w:val="none" w:sz="0" w:space="0" w:color="auto" w:frame="1"/>
        </w:rPr>
        <w:t>Ivonne Heinze-Balcazar, Vice Chair</w:t>
      </w:r>
    </w:p>
    <w:p w14:paraId="61EAA8BC" w14:textId="77777777" w:rsidR="007C00C9" w:rsidRPr="00C4084B" w:rsidRDefault="007C00C9" w:rsidP="007C00C9">
      <w:pPr>
        <w:shd w:val="clear" w:color="auto" w:fill="FFFFFF"/>
        <w:jc w:val="both"/>
        <w:textAlignment w:val="baseline"/>
        <w:rPr>
          <w:rFonts w:eastAsia="Times New Roman" w:cstheme="minorHAnsi"/>
          <w:i/>
          <w:color w:val="222222"/>
          <w:sz w:val="20"/>
          <w:szCs w:val="20"/>
          <w:bdr w:val="none" w:sz="0" w:space="0" w:color="auto" w:frame="1"/>
        </w:rPr>
      </w:pPr>
      <w:r w:rsidRPr="00C4084B">
        <w:rPr>
          <w:rFonts w:eastAsia="Times New Roman" w:cstheme="minorHAnsi"/>
          <w:i/>
          <w:color w:val="222222"/>
          <w:sz w:val="20"/>
          <w:szCs w:val="20"/>
          <w:bdr w:val="none" w:sz="0" w:space="0" w:color="auto" w:frame="1"/>
        </w:rPr>
        <w:t>Rita Anderson, Non-Tenure-Track Faculty Representative</w:t>
      </w:r>
    </w:p>
    <w:p w14:paraId="025813FC" w14:textId="77777777" w:rsidR="007C00C9" w:rsidRPr="00C4084B" w:rsidRDefault="007C00C9" w:rsidP="007C00C9">
      <w:pPr>
        <w:shd w:val="clear" w:color="auto" w:fill="FFFFFF"/>
        <w:jc w:val="both"/>
        <w:textAlignment w:val="baseline"/>
        <w:rPr>
          <w:rFonts w:eastAsia="Times New Roman" w:cstheme="minorHAnsi"/>
          <w:i/>
          <w:color w:val="222222"/>
          <w:sz w:val="20"/>
          <w:szCs w:val="20"/>
          <w:bdr w:val="none" w:sz="0" w:space="0" w:color="auto" w:frame="1"/>
        </w:rPr>
      </w:pPr>
      <w:r w:rsidRPr="00C4084B">
        <w:rPr>
          <w:rFonts w:eastAsia="Times New Roman" w:cstheme="minorHAnsi"/>
          <w:i/>
          <w:color w:val="222222"/>
          <w:sz w:val="20"/>
          <w:szCs w:val="20"/>
          <w:bdr w:val="none" w:sz="0" w:space="0" w:color="auto" w:frame="1"/>
        </w:rPr>
        <w:t>Salvatore (Sam) Russo, Chair, Educational Policy Committee</w:t>
      </w:r>
    </w:p>
    <w:p w14:paraId="08035C4E" w14:textId="77777777" w:rsidR="007C00C9" w:rsidRPr="00C4084B" w:rsidRDefault="007C00C9" w:rsidP="007C00C9">
      <w:pPr>
        <w:shd w:val="clear" w:color="auto" w:fill="FFFFFF"/>
        <w:jc w:val="both"/>
        <w:textAlignment w:val="baseline"/>
        <w:rPr>
          <w:rFonts w:eastAsia="Times New Roman" w:cstheme="minorHAnsi"/>
          <w:i/>
          <w:color w:val="222222"/>
          <w:sz w:val="20"/>
          <w:szCs w:val="20"/>
          <w:bdr w:val="none" w:sz="0" w:space="0" w:color="auto" w:frame="1"/>
        </w:rPr>
      </w:pPr>
      <w:r w:rsidRPr="00C4084B">
        <w:rPr>
          <w:rFonts w:eastAsia="Times New Roman" w:cstheme="minorHAnsi"/>
          <w:i/>
          <w:color w:val="222222"/>
          <w:sz w:val="20"/>
          <w:szCs w:val="20"/>
          <w:bdr w:val="none" w:sz="0" w:space="0" w:color="auto" w:frame="1"/>
        </w:rPr>
        <w:t>Terri Ares, Chair, Faculty Policy Committee</w:t>
      </w:r>
    </w:p>
    <w:p w14:paraId="03F8C0D5" w14:textId="77777777" w:rsidR="007C00C9" w:rsidRPr="00C4084B" w:rsidRDefault="007C00C9" w:rsidP="007C00C9">
      <w:pPr>
        <w:shd w:val="clear" w:color="auto" w:fill="FFFFFF"/>
        <w:jc w:val="both"/>
        <w:textAlignment w:val="baseline"/>
        <w:rPr>
          <w:rFonts w:eastAsia="Times New Roman" w:cstheme="minorHAnsi"/>
          <w:i/>
          <w:color w:val="222222"/>
          <w:sz w:val="20"/>
          <w:szCs w:val="20"/>
          <w:bdr w:val="none" w:sz="0" w:space="0" w:color="auto" w:frame="1"/>
        </w:rPr>
      </w:pPr>
      <w:r w:rsidRPr="00C4084B">
        <w:rPr>
          <w:rFonts w:eastAsia="Times New Roman" w:cstheme="minorHAnsi"/>
          <w:i/>
          <w:color w:val="222222"/>
          <w:sz w:val="20"/>
          <w:szCs w:val="20"/>
          <w:bdr w:val="none" w:sz="0" w:space="0" w:color="auto" w:frame="1"/>
        </w:rPr>
        <w:t>Dana Ospina, Secretary</w:t>
      </w:r>
    </w:p>
    <w:p w14:paraId="790A6117" w14:textId="77777777" w:rsidR="007C00C9" w:rsidRPr="00C4084B" w:rsidRDefault="007C00C9" w:rsidP="007C00C9">
      <w:pPr>
        <w:shd w:val="clear" w:color="auto" w:fill="FFFFFF"/>
        <w:jc w:val="both"/>
        <w:textAlignment w:val="baseline"/>
        <w:rPr>
          <w:rFonts w:eastAsia="Times New Roman" w:cstheme="minorHAnsi"/>
          <w:i/>
          <w:color w:val="222222"/>
          <w:sz w:val="20"/>
          <w:szCs w:val="20"/>
          <w:bdr w:val="none" w:sz="0" w:space="0" w:color="auto" w:frame="1"/>
        </w:rPr>
      </w:pPr>
      <w:r w:rsidRPr="00C4084B">
        <w:rPr>
          <w:rFonts w:eastAsia="Times New Roman" w:cstheme="minorHAnsi"/>
          <w:i/>
          <w:color w:val="222222"/>
          <w:sz w:val="20"/>
          <w:szCs w:val="20"/>
          <w:bdr w:val="none" w:sz="0" w:space="0" w:color="auto" w:frame="1"/>
        </w:rPr>
        <w:t>Hal Weary, Parliamentarian</w:t>
      </w:r>
    </w:p>
    <w:p w14:paraId="1E3BA95F" w14:textId="77777777" w:rsidR="007C00C9" w:rsidRPr="00C4084B" w:rsidRDefault="007C00C9" w:rsidP="007C00C9">
      <w:pPr>
        <w:shd w:val="clear" w:color="auto" w:fill="FFFFFF"/>
        <w:jc w:val="both"/>
        <w:textAlignment w:val="baseline"/>
        <w:rPr>
          <w:rFonts w:eastAsia="Times New Roman" w:cstheme="minorHAnsi"/>
          <w:i/>
          <w:color w:val="222222"/>
          <w:sz w:val="20"/>
          <w:szCs w:val="20"/>
          <w:bdr w:val="none" w:sz="0" w:space="0" w:color="auto" w:frame="1"/>
        </w:rPr>
      </w:pPr>
      <w:r w:rsidRPr="00C4084B">
        <w:rPr>
          <w:rFonts w:eastAsia="Times New Roman" w:cstheme="minorHAnsi"/>
          <w:i/>
          <w:color w:val="222222"/>
          <w:sz w:val="20"/>
          <w:szCs w:val="20"/>
          <w:bdr w:val="none" w:sz="0" w:space="0" w:color="auto" w:frame="1"/>
        </w:rPr>
        <w:t>Kirti Sawhney Celly, Statewide Senator</w:t>
      </w:r>
    </w:p>
    <w:p w14:paraId="354E9779" w14:textId="3D8BE3C9" w:rsidR="007C00C9" w:rsidRDefault="007C00C9" w:rsidP="007C00C9">
      <w:pPr>
        <w:shd w:val="clear" w:color="auto" w:fill="FFFFFF"/>
        <w:jc w:val="both"/>
        <w:textAlignment w:val="baseline"/>
        <w:rPr>
          <w:rFonts w:eastAsia="Times New Roman" w:cstheme="minorHAnsi"/>
          <w:i/>
          <w:color w:val="222222"/>
          <w:sz w:val="20"/>
          <w:szCs w:val="20"/>
          <w:bdr w:val="none" w:sz="0" w:space="0" w:color="auto" w:frame="1"/>
        </w:rPr>
      </w:pPr>
      <w:r w:rsidRPr="00C4084B">
        <w:rPr>
          <w:rFonts w:eastAsia="Times New Roman" w:cstheme="minorHAnsi"/>
          <w:i/>
          <w:color w:val="222222"/>
          <w:sz w:val="20"/>
          <w:szCs w:val="20"/>
          <w:bdr w:val="none" w:sz="0" w:space="0" w:color="auto" w:frame="1"/>
        </w:rPr>
        <w:t>Thomas Norman, Statewide Senator</w:t>
      </w:r>
    </w:p>
    <w:p w14:paraId="3AAE7B53" w14:textId="542DFF8B" w:rsidR="00365FC8" w:rsidRPr="007C00C9" w:rsidRDefault="00365FC8" w:rsidP="007C00C9">
      <w:pPr>
        <w:shd w:val="clear" w:color="auto" w:fill="FFFFFF"/>
        <w:jc w:val="both"/>
        <w:textAlignment w:val="baseline"/>
        <w:rPr>
          <w:rFonts w:eastAsia="Times New Roman" w:cstheme="minorHAnsi"/>
          <w:i/>
          <w:color w:val="222222"/>
          <w:sz w:val="20"/>
          <w:szCs w:val="20"/>
          <w:bdr w:val="none" w:sz="0" w:space="0" w:color="auto" w:frame="1"/>
        </w:rPr>
      </w:pPr>
      <w:r>
        <w:rPr>
          <w:rFonts w:eastAsia="Times New Roman" w:cstheme="minorHAnsi"/>
          <w:i/>
          <w:color w:val="222222"/>
          <w:sz w:val="20"/>
          <w:szCs w:val="20"/>
          <w:bdr w:val="none" w:sz="0" w:space="0" w:color="auto" w:frame="1"/>
        </w:rPr>
        <w:t>Susanne Walker, Administrative Coordinator</w:t>
      </w:r>
    </w:p>
    <w:p w14:paraId="06170AFB" w14:textId="77777777" w:rsidR="009977F3" w:rsidRPr="009977F3" w:rsidRDefault="009977F3" w:rsidP="00275F8F">
      <w:pPr>
        <w:rPr>
          <w:sz w:val="22"/>
          <w:szCs w:val="22"/>
        </w:rPr>
      </w:pPr>
    </w:p>
    <w:sectPr w:rsidR="009977F3" w:rsidRPr="009977F3" w:rsidSect="009938F5">
      <w:headerReference w:type="default" r:id="rId7"/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85870" w14:textId="77777777" w:rsidR="00D74922" w:rsidRDefault="00D74922" w:rsidP="002C479B">
      <w:r>
        <w:separator/>
      </w:r>
    </w:p>
  </w:endnote>
  <w:endnote w:type="continuationSeparator" w:id="0">
    <w:p w14:paraId="0ADBB40F" w14:textId="77777777" w:rsidR="00D74922" w:rsidRDefault="00D74922" w:rsidP="002C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9C298" w14:textId="77777777" w:rsidR="002225F8" w:rsidRPr="002225F8" w:rsidRDefault="002225F8">
    <w:pPr>
      <w:pStyle w:val="Footer"/>
      <w:tabs>
        <w:tab w:val="clear" w:pos="4680"/>
        <w:tab w:val="clear" w:pos="9360"/>
      </w:tabs>
      <w:jc w:val="center"/>
      <w:rPr>
        <w:rFonts w:ascii="Calibri Light" w:hAnsi="Calibri Light"/>
        <w:caps/>
        <w:noProof/>
      </w:rPr>
    </w:pPr>
  </w:p>
  <w:p w14:paraId="2F8B1058" w14:textId="77777777" w:rsidR="002C479B" w:rsidRPr="002225F8" w:rsidRDefault="002C479B">
    <w:pPr>
      <w:pStyle w:val="Footer"/>
      <w:rPr>
        <w:rFonts w:ascii="Calibri Light" w:hAnsi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1DA69" w14:textId="77777777" w:rsidR="00D74922" w:rsidRDefault="00D74922" w:rsidP="002C479B">
      <w:r>
        <w:separator/>
      </w:r>
    </w:p>
  </w:footnote>
  <w:footnote w:type="continuationSeparator" w:id="0">
    <w:p w14:paraId="61207071" w14:textId="77777777" w:rsidR="00D74922" w:rsidRDefault="00D74922" w:rsidP="002C4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1F0E8" w14:textId="77777777" w:rsidR="00EF524F" w:rsidRDefault="00EF524F" w:rsidP="00EF524F">
    <w:pPr>
      <w:jc w:val="center"/>
    </w:pPr>
    <w:r>
      <w:rPr>
        <w:noProof/>
      </w:rPr>
      <w:drawing>
        <wp:inline distT="0" distB="0" distL="0" distR="0" wp14:anchorId="1AC4ADE6" wp14:editId="0650212E">
          <wp:extent cx="3351303" cy="1089937"/>
          <wp:effectExtent l="0" t="0" r="190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ud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1303" cy="1089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B3F65C" w14:textId="77777777" w:rsidR="00252FE7" w:rsidRPr="00252FE7" w:rsidRDefault="00252FE7" w:rsidP="00252FE7">
    <w:pPr>
      <w:shd w:val="clear" w:color="auto" w:fill="FFFFFF"/>
      <w:jc w:val="center"/>
      <w:rPr>
        <w:rFonts w:ascii="Arial" w:hAnsi="Arial" w:cs="Arial"/>
        <w:caps/>
        <w:noProof/>
        <w:sz w:val="20"/>
        <w:szCs w:val="20"/>
      </w:rPr>
    </w:pPr>
    <w:r w:rsidRPr="00252FE7">
      <w:rPr>
        <w:rFonts w:ascii="Arial" w:eastAsia="Times New Roman" w:hAnsi="Arial" w:cs="Arial"/>
        <w:iCs/>
        <w:sz w:val="20"/>
        <w:szCs w:val="20"/>
      </w:rPr>
      <w:t>Academic Senate Executive Committee</w:t>
    </w:r>
  </w:p>
  <w:p w14:paraId="12FEE77D" w14:textId="0248D015" w:rsidR="00EF524F" w:rsidRDefault="00EF524F" w:rsidP="007018BF">
    <w:pPr>
      <w:jc w:val="center"/>
    </w:pPr>
    <w:r w:rsidRPr="00252FE7">
      <w:rPr>
        <w:rFonts w:ascii="Arial" w:hAnsi="Arial" w:cs="Arial"/>
        <w:sz w:val="20"/>
        <w:szCs w:val="20"/>
      </w:rPr>
      <w:t>1000 E. Victoria Street</w:t>
    </w:r>
    <w:r w:rsidR="00252FE7">
      <w:rPr>
        <w:rFonts w:ascii="Arial" w:hAnsi="Arial" w:cs="Arial"/>
        <w:sz w:val="20"/>
        <w:szCs w:val="20"/>
      </w:rPr>
      <w:t xml:space="preserve">—Welch Hall </w:t>
    </w:r>
    <w:r w:rsidR="00662DDA">
      <w:rPr>
        <w:rFonts w:ascii="Arial" w:hAnsi="Arial" w:cs="Arial"/>
        <w:sz w:val="20"/>
        <w:szCs w:val="20"/>
      </w:rPr>
      <w:t>A 420, Carson, CA 90747</w:t>
    </w:r>
    <w:r w:rsidRPr="00252FE7">
      <w:rPr>
        <w:rFonts w:ascii="Arial" w:hAnsi="Arial" w:cs="Arial"/>
        <w:sz w:val="20"/>
        <w:szCs w:val="20"/>
      </w:rPr>
      <w:t>, U.S.A.</w:t>
    </w:r>
    <w:r w:rsidRPr="00252FE7">
      <w:rPr>
        <w:rFonts w:ascii="Arial" w:hAnsi="Arial" w:cs="Arial"/>
        <w:sz w:val="20"/>
        <w:szCs w:val="20"/>
      </w:rPr>
      <w:br/>
    </w:r>
    <w:r w:rsidR="00662DDA">
      <w:rPr>
        <w:rFonts w:ascii="Arial" w:hAnsi="Arial" w:cs="Arial"/>
        <w:sz w:val="20"/>
        <w:szCs w:val="20"/>
      </w:rPr>
      <w:t xml:space="preserve">Email: </w:t>
    </w:r>
    <w:r w:rsidR="00586C8F" w:rsidRPr="00586C8F">
      <w:t>academicsenate@csudh.edu</w:t>
    </w:r>
    <w:r w:rsidR="007018BF" w:rsidRPr="007018BF">
      <w:rPr>
        <w:rFonts w:ascii="Arial" w:hAnsi="Arial" w:cs="Arial"/>
        <w:sz w:val="20"/>
        <w:szCs w:val="20"/>
      </w:rPr>
      <w:t xml:space="preserve">. </w:t>
    </w:r>
    <w:r w:rsidRPr="00252FE7">
      <w:rPr>
        <w:rFonts w:ascii="Arial" w:hAnsi="Arial" w:cs="Arial"/>
        <w:sz w:val="20"/>
        <w:szCs w:val="20"/>
      </w:rPr>
      <w:t xml:space="preserve">Phone: </w:t>
    </w:r>
    <w:r w:rsidR="0009799A">
      <w:rPr>
        <w:rFonts w:ascii="Arial" w:hAnsi="Arial" w:cs="Arial"/>
        <w:sz w:val="20"/>
        <w:szCs w:val="20"/>
      </w:rPr>
      <w:t>(</w:t>
    </w:r>
    <w:r w:rsidR="00662DDA">
      <w:rPr>
        <w:rFonts w:ascii="Arial" w:hAnsi="Arial" w:cs="Arial"/>
        <w:sz w:val="20"/>
        <w:szCs w:val="20"/>
      </w:rPr>
      <w:t>310</w:t>
    </w:r>
    <w:r w:rsidR="0009799A">
      <w:rPr>
        <w:rFonts w:ascii="Arial" w:hAnsi="Arial" w:cs="Arial"/>
        <w:sz w:val="20"/>
        <w:szCs w:val="20"/>
      </w:rPr>
      <w:t>)</w:t>
    </w:r>
    <w:r w:rsidR="00662DDA">
      <w:rPr>
        <w:rFonts w:ascii="Arial" w:hAnsi="Arial" w:cs="Arial"/>
        <w:sz w:val="20"/>
        <w:szCs w:val="20"/>
      </w:rPr>
      <w:t>243</w:t>
    </w:r>
    <w:r w:rsidR="0009799A">
      <w:rPr>
        <w:rFonts w:ascii="Arial" w:hAnsi="Arial" w:cs="Arial"/>
        <w:sz w:val="20"/>
        <w:szCs w:val="20"/>
      </w:rPr>
      <w:t>-</w:t>
    </w:r>
    <w:r w:rsidR="00662DDA">
      <w:rPr>
        <w:rFonts w:ascii="Arial" w:hAnsi="Arial" w:cs="Arial"/>
        <w:sz w:val="20"/>
        <w:szCs w:val="20"/>
      </w:rPr>
      <w:t>3312</w:t>
    </w:r>
    <w:r w:rsidR="00EE1735" w:rsidRPr="00252FE7">
      <w:rPr>
        <w:rFonts w:ascii="Arial" w:hAnsi="Arial" w:cs="Arial"/>
        <w:sz w:val="20"/>
        <w:szCs w:val="20"/>
      </w:rPr>
      <w:t xml:space="preserve"> </w:t>
    </w:r>
    <w:r w:rsidR="00EE1735" w:rsidRPr="00252FE7">
      <w:rPr>
        <w:rFonts w:ascii="Arial" w:hAnsi="Arial" w:cs="Arial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34803"/>
    <w:multiLevelType w:val="multilevel"/>
    <w:tmpl w:val="CAEC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036B76"/>
    <w:multiLevelType w:val="hybridMultilevel"/>
    <w:tmpl w:val="D7347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56"/>
    <w:rsid w:val="00010AB4"/>
    <w:rsid w:val="00022C4F"/>
    <w:rsid w:val="00023C25"/>
    <w:rsid w:val="00025F05"/>
    <w:rsid w:val="00045FF9"/>
    <w:rsid w:val="00051F1C"/>
    <w:rsid w:val="00052748"/>
    <w:rsid w:val="0005328B"/>
    <w:rsid w:val="00084FEF"/>
    <w:rsid w:val="00094248"/>
    <w:rsid w:val="0009799A"/>
    <w:rsid w:val="000A0476"/>
    <w:rsid w:val="000A456C"/>
    <w:rsid w:val="000B505D"/>
    <w:rsid w:val="000C469F"/>
    <w:rsid w:val="000D1546"/>
    <w:rsid w:val="000D4556"/>
    <w:rsid w:val="000E1B63"/>
    <w:rsid w:val="000F0472"/>
    <w:rsid w:val="000F34EB"/>
    <w:rsid w:val="001019D2"/>
    <w:rsid w:val="0010249F"/>
    <w:rsid w:val="001268CA"/>
    <w:rsid w:val="0012795A"/>
    <w:rsid w:val="0014083C"/>
    <w:rsid w:val="00156EF1"/>
    <w:rsid w:val="00162022"/>
    <w:rsid w:val="00170973"/>
    <w:rsid w:val="001739F7"/>
    <w:rsid w:val="00186575"/>
    <w:rsid w:val="001B19C8"/>
    <w:rsid w:val="001B42FE"/>
    <w:rsid w:val="001C026A"/>
    <w:rsid w:val="001E35D3"/>
    <w:rsid w:val="001F43F2"/>
    <w:rsid w:val="002011FB"/>
    <w:rsid w:val="00203F11"/>
    <w:rsid w:val="00214F5B"/>
    <w:rsid w:val="002225F8"/>
    <w:rsid w:val="00230AB7"/>
    <w:rsid w:val="0023556D"/>
    <w:rsid w:val="00247908"/>
    <w:rsid w:val="00252FE7"/>
    <w:rsid w:val="0027334E"/>
    <w:rsid w:val="00275F8F"/>
    <w:rsid w:val="002A6A90"/>
    <w:rsid w:val="002B2C97"/>
    <w:rsid w:val="002C007C"/>
    <w:rsid w:val="002C479B"/>
    <w:rsid w:val="002D7627"/>
    <w:rsid w:val="00317D08"/>
    <w:rsid w:val="003343F0"/>
    <w:rsid w:val="003407A9"/>
    <w:rsid w:val="00350E8E"/>
    <w:rsid w:val="003529A2"/>
    <w:rsid w:val="00365FC8"/>
    <w:rsid w:val="00380040"/>
    <w:rsid w:val="0039197C"/>
    <w:rsid w:val="003919A2"/>
    <w:rsid w:val="003C26C8"/>
    <w:rsid w:val="003C6C09"/>
    <w:rsid w:val="003D7F39"/>
    <w:rsid w:val="003E622F"/>
    <w:rsid w:val="00415471"/>
    <w:rsid w:val="00444149"/>
    <w:rsid w:val="00444753"/>
    <w:rsid w:val="00446BF8"/>
    <w:rsid w:val="004722C3"/>
    <w:rsid w:val="004825C7"/>
    <w:rsid w:val="0049488C"/>
    <w:rsid w:val="004A178F"/>
    <w:rsid w:val="004A3C2A"/>
    <w:rsid w:val="004B7AB8"/>
    <w:rsid w:val="004D4EC5"/>
    <w:rsid w:val="004E1B1D"/>
    <w:rsid w:val="00505C48"/>
    <w:rsid w:val="00520264"/>
    <w:rsid w:val="00544E73"/>
    <w:rsid w:val="00545B26"/>
    <w:rsid w:val="005466EF"/>
    <w:rsid w:val="00552E1F"/>
    <w:rsid w:val="00563DE7"/>
    <w:rsid w:val="00582BCF"/>
    <w:rsid w:val="00586C8F"/>
    <w:rsid w:val="005B213A"/>
    <w:rsid w:val="005C405E"/>
    <w:rsid w:val="005F1A94"/>
    <w:rsid w:val="005F5857"/>
    <w:rsid w:val="005F6ADF"/>
    <w:rsid w:val="005F7B68"/>
    <w:rsid w:val="00606EE9"/>
    <w:rsid w:val="00607E97"/>
    <w:rsid w:val="006116F9"/>
    <w:rsid w:val="006478B7"/>
    <w:rsid w:val="00662DDA"/>
    <w:rsid w:val="00665CC4"/>
    <w:rsid w:val="0068010E"/>
    <w:rsid w:val="00687AF1"/>
    <w:rsid w:val="006A61F5"/>
    <w:rsid w:val="006A6359"/>
    <w:rsid w:val="006B3665"/>
    <w:rsid w:val="006D656A"/>
    <w:rsid w:val="006D7B75"/>
    <w:rsid w:val="006E100C"/>
    <w:rsid w:val="006E7648"/>
    <w:rsid w:val="006F0DA1"/>
    <w:rsid w:val="006F5E1F"/>
    <w:rsid w:val="007018BF"/>
    <w:rsid w:val="00705FBB"/>
    <w:rsid w:val="00711741"/>
    <w:rsid w:val="00723FAB"/>
    <w:rsid w:val="00752506"/>
    <w:rsid w:val="0077010B"/>
    <w:rsid w:val="00777A30"/>
    <w:rsid w:val="00782A56"/>
    <w:rsid w:val="00792168"/>
    <w:rsid w:val="007936F4"/>
    <w:rsid w:val="007B1113"/>
    <w:rsid w:val="007B60CE"/>
    <w:rsid w:val="007C00C9"/>
    <w:rsid w:val="007D2B11"/>
    <w:rsid w:val="007D5139"/>
    <w:rsid w:val="007E70A1"/>
    <w:rsid w:val="007F568E"/>
    <w:rsid w:val="00821B11"/>
    <w:rsid w:val="00831345"/>
    <w:rsid w:val="0084287C"/>
    <w:rsid w:val="00860B13"/>
    <w:rsid w:val="00887457"/>
    <w:rsid w:val="00890450"/>
    <w:rsid w:val="00894791"/>
    <w:rsid w:val="008948E1"/>
    <w:rsid w:val="008A0CAA"/>
    <w:rsid w:val="008A33BB"/>
    <w:rsid w:val="008C2085"/>
    <w:rsid w:val="008D3623"/>
    <w:rsid w:val="008E6737"/>
    <w:rsid w:val="0090657C"/>
    <w:rsid w:val="009310E7"/>
    <w:rsid w:val="00954B35"/>
    <w:rsid w:val="009661B9"/>
    <w:rsid w:val="009710CA"/>
    <w:rsid w:val="009938F5"/>
    <w:rsid w:val="00995F56"/>
    <w:rsid w:val="009977F3"/>
    <w:rsid w:val="009B3AAD"/>
    <w:rsid w:val="009C1371"/>
    <w:rsid w:val="009C253F"/>
    <w:rsid w:val="009F6113"/>
    <w:rsid w:val="009F728E"/>
    <w:rsid w:val="00A018DA"/>
    <w:rsid w:val="00A0590B"/>
    <w:rsid w:val="00A155A0"/>
    <w:rsid w:val="00A1762C"/>
    <w:rsid w:val="00A32158"/>
    <w:rsid w:val="00A67891"/>
    <w:rsid w:val="00A67936"/>
    <w:rsid w:val="00A973D7"/>
    <w:rsid w:val="00AA166F"/>
    <w:rsid w:val="00AA2904"/>
    <w:rsid w:val="00AA6AAC"/>
    <w:rsid w:val="00AB50D6"/>
    <w:rsid w:val="00AB7B36"/>
    <w:rsid w:val="00AD1646"/>
    <w:rsid w:val="00AD397A"/>
    <w:rsid w:val="00AD7417"/>
    <w:rsid w:val="00AF24FB"/>
    <w:rsid w:val="00B11CFD"/>
    <w:rsid w:val="00B1779F"/>
    <w:rsid w:val="00B338CE"/>
    <w:rsid w:val="00B40719"/>
    <w:rsid w:val="00B45ECB"/>
    <w:rsid w:val="00B45F0F"/>
    <w:rsid w:val="00B5562E"/>
    <w:rsid w:val="00B646C7"/>
    <w:rsid w:val="00BA7AAE"/>
    <w:rsid w:val="00BC15B1"/>
    <w:rsid w:val="00BD3B14"/>
    <w:rsid w:val="00BD7110"/>
    <w:rsid w:val="00BE3EC8"/>
    <w:rsid w:val="00C04355"/>
    <w:rsid w:val="00C0691E"/>
    <w:rsid w:val="00C11E69"/>
    <w:rsid w:val="00C21A59"/>
    <w:rsid w:val="00C47146"/>
    <w:rsid w:val="00C540B9"/>
    <w:rsid w:val="00C63C8B"/>
    <w:rsid w:val="00C6685C"/>
    <w:rsid w:val="00C806B3"/>
    <w:rsid w:val="00CA61B4"/>
    <w:rsid w:val="00CB6DE1"/>
    <w:rsid w:val="00CD13CD"/>
    <w:rsid w:val="00CF4C74"/>
    <w:rsid w:val="00D06760"/>
    <w:rsid w:val="00D31B80"/>
    <w:rsid w:val="00D450EF"/>
    <w:rsid w:val="00D71270"/>
    <w:rsid w:val="00D74922"/>
    <w:rsid w:val="00D8065E"/>
    <w:rsid w:val="00D96F2C"/>
    <w:rsid w:val="00D9778B"/>
    <w:rsid w:val="00DA0760"/>
    <w:rsid w:val="00DA6BAE"/>
    <w:rsid w:val="00DB71A3"/>
    <w:rsid w:val="00DB74D1"/>
    <w:rsid w:val="00DB7C95"/>
    <w:rsid w:val="00DB7DCD"/>
    <w:rsid w:val="00DC08A3"/>
    <w:rsid w:val="00DC3B3B"/>
    <w:rsid w:val="00DE0055"/>
    <w:rsid w:val="00DF111A"/>
    <w:rsid w:val="00DF5296"/>
    <w:rsid w:val="00E05254"/>
    <w:rsid w:val="00E056C1"/>
    <w:rsid w:val="00E122CA"/>
    <w:rsid w:val="00E34842"/>
    <w:rsid w:val="00E45231"/>
    <w:rsid w:val="00E45B26"/>
    <w:rsid w:val="00E6368C"/>
    <w:rsid w:val="00E914F5"/>
    <w:rsid w:val="00E9764F"/>
    <w:rsid w:val="00EA4042"/>
    <w:rsid w:val="00EB0C68"/>
    <w:rsid w:val="00EB2243"/>
    <w:rsid w:val="00EB534A"/>
    <w:rsid w:val="00EB7DC8"/>
    <w:rsid w:val="00EC33ED"/>
    <w:rsid w:val="00EC4365"/>
    <w:rsid w:val="00ED21E0"/>
    <w:rsid w:val="00EE1735"/>
    <w:rsid w:val="00EE4AC1"/>
    <w:rsid w:val="00EE6570"/>
    <w:rsid w:val="00EF524F"/>
    <w:rsid w:val="00F01E1D"/>
    <w:rsid w:val="00F3145C"/>
    <w:rsid w:val="00F62564"/>
    <w:rsid w:val="00F654E9"/>
    <w:rsid w:val="00F81C2E"/>
    <w:rsid w:val="00F85E99"/>
    <w:rsid w:val="00FA0ADE"/>
    <w:rsid w:val="00FC722D"/>
    <w:rsid w:val="00FE7D66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9886A0"/>
  <w15:chartTrackingRefBased/>
  <w15:docId w15:val="{1BF6CA94-7542-4AC7-A4A6-77ACE52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5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A33B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1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47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79B"/>
  </w:style>
  <w:style w:type="paragraph" w:styleId="Footer">
    <w:name w:val="footer"/>
    <w:basedOn w:val="Normal"/>
    <w:link w:val="FooterChar"/>
    <w:uiPriority w:val="99"/>
    <w:unhideWhenUsed/>
    <w:rsid w:val="002C47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79B"/>
  </w:style>
  <w:style w:type="paragraph" w:styleId="NormalWeb">
    <w:name w:val="Normal (Web)"/>
    <w:basedOn w:val="Normal"/>
    <w:uiPriority w:val="99"/>
    <w:semiHidden/>
    <w:unhideWhenUsed/>
    <w:rsid w:val="00156EF1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156EF1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A61B4"/>
    <w:pPr>
      <w:widowControl w:val="0"/>
      <w:autoSpaceDE w:val="0"/>
      <w:autoSpaceDN w:val="0"/>
      <w:ind w:left="98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8A33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8A33BB"/>
    <w:rPr>
      <w:i/>
      <w:iCs/>
    </w:rPr>
  </w:style>
  <w:style w:type="character" w:customStyle="1" w:styleId="apple-converted-space">
    <w:name w:val="apple-converted-space"/>
    <w:rsid w:val="008A33BB"/>
  </w:style>
  <w:style w:type="character" w:customStyle="1" w:styleId="authors">
    <w:name w:val="authors"/>
    <w:basedOn w:val="DefaultParagraphFont"/>
    <w:rsid w:val="008A33BB"/>
  </w:style>
  <w:style w:type="character" w:customStyle="1" w:styleId="Date1">
    <w:name w:val="Date1"/>
    <w:basedOn w:val="DefaultParagraphFont"/>
    <w:rsid w:val="008A33BB"/>
  </w:style>
  <w:style w:type="character" w:customStyle="1" w:styleId="arttitle">
    <w:name w:val="art_title"/>
    <w:basedOn w:val="DefaultParagraphFont"/>
    <w:rsid w:val="008A33BB"/>
  </w:style>
  <w:style w:type="character" w:customStyle="1" w:styleId="serialtitle">
    <w:name w:val="serial_title"/>
    <w:basedOn w:val="DefaultParagraphFont"/>
    <w:rsid w:val="008A33BB"/>
  </w:style>
  <w:style w:type="character" w:customStyle="1" w:styleId="doilink">
    <w:name w:val="doi_link"/>
    <w:basedOn w:val="DefaultParagraphFont"/>
    <w:rsid w:val="008A33BB"/>
  </w:style>
  <w:style w:type="paragraph" w:styleId="BalloonText">
    <w:name w:val="Balloon Text"/>
    <w:basedOn w:val="Normal"/>
    <w:link w:val="BalloonTextChar"/>
    <w:uiPriority w:val="99"/>
    <w:semiHidden/>
    <w:unhideWhenUsed/>
    <w:rsid w:val="004A17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78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6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A9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A90"/>
    <w:rPr>
      <w:rFonts w:ascii="Times New Roman" w:hAnsi="Times New Roman" w:cs="Times New Roman"/>
      <w:b/>
      <w:bCs/>
      <w:sz w:val="20"/>
      <w:szCs w:val="20"/>
    </w:rPr>
  </w:style>
  <w:style w:type="paragraph" w:customStyle="1" w:styleId="xmsonormal">
    <w:name w:val="x_msonormal"/>
    <w:basedOn w:val="Normal"/>
    <w:rsid w:val="00552E1F"/>
    <w:pPr>
      <w:spacing w:before="100" w:beforeAutospacing="1" w:after="100" w:afterAutospacing="1"/>
    </w:pPr>
    <w:rPr>
      <w:rFonts w:eastAsia="Times New Roman"/>
    </w:rPr>
  </w:style>
  <w:style w:type="character" w:customStyle="1" w:styleId="markuzhjb27kj">
    <w:name w:val="markuzhjb27kj"/>
    <w:basedOn w:val="DefaultParagraphFont"/>
    <w:rsid w:val="00552E1F"/>
  </w:style>
  <w:style w:type="character" w:customStyle="1" w:styleId="xapple-converted-space">
    <w:name w:val="x_apple-converted-space"/>
    <w:basedOn w:val="DefaultParagraphFont"/>
    <w:rsid w:val="00552E1F"/>
  </w:style>
  <w:style w:type="character" w:customStyle="1" w:styleId="2hwztce1zkwqjyzgqxpmay">
    <w:name w:val="_2hwztce1zkwqjyzgqxpmay"/>
    <w:basedOn w:val="DefaultParagraphFont"/>
    <w:rsid w:val="00186575"/>
  </w:style>
  <w:style w:type="paragraph" w:styleId="ListParagraph">
    <w:name w:val="List Paragraph"/>
    <w:basedOn w:val="Normal"/>
    <w:uiPriority w:val="34"/>
    <w:qFormat/>
    <w:rsid w:val="005F7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1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9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66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6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8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58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6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48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7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Kirti Celly</dc:creator>
  <cp:keywords/>
  <dc:description/>
  <cp:lastModifiedBy>Susanne Walker</cp:lastModifiedBy>
  <cp:revision>2</cp:revision>
  <dcterms:created xsi:type="dcterms:W3CDTF">2021-03-22T23:26:00Z</dcterms:created>
  <dcterms:modified xsi:type="dcterms:W3CDTF">2021-03-22T23:26:00Z</dcterms:modified>
</cp:coreProperties>
</file>