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9A" w:rsidRDefault="00F7189A" w:rsidP="00F7189A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59A6E5" wp14:editId="4A646805">
            <wp:extent cx="3276600" cy="609600"/>
            <wp:effectExtent l="0" t="0" r="0" b="0"/>
            <wp:docPr id="5" name="Picture 5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9A" w:rsidRPr="00D15B7F" w:rsidRDefault="00F7189A" w:rsidP="00F7189A">
      <w:pPr>
        <w:jc w:val="center"/>
        <w:outlineLvl w:val="0"/>
        <w:rPr>
          <w:rFonts w:ascii="Arial" w:hAnsi="Arial" w:cs="Arial"/>
          <w:b/>
          <w:sz w:val="20"/>
        </w:rPr>
      </w:pPr>
    </w:p>
    <w:p w:rsidR="00F7189A" w:rsidRPr="00542BBE" w:rsidRDefault="00F7189A" w:rsidP="00F7189A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F7189A" w:rsidRPr="005A4EA0" w:rsidRDefault="00F7189A" w:rsidP="00F7189A">
      <w:pPr>
        <w:pStyle w:val="Header"/>
      </w:pPr>
    </w:p>
    <w:p w:rsidR="00F7189A" w:rsidRPr="00FF149E" w:rsidRDefault="00F7189A" w:rsidP="00F7189A">
      <w:pPr>
        <w:jc w:val="center"/>
        <w:rPr>
          <w:b/>
        </w:rPr>
      </w:pPr>
      <w:r w:rsidRPr="00FF149E">
        <w:rPr>
          <w:b/>
        </w:rPr>
        <w:t>Academic Senate Resolution</w:t>
      </w:r>
    </w:p>
    <w:p w:rsidR="00F7189A" w:rsidRDefault="00F7189A" w:rsidP="00F7189A">
      <w:pPr>
        <w:jc w:val="center"/>
        <w:rPr>
          <w:b/>
        </w:rPr>
      </w:pPr>
      <w:r>
        <w:rPr>
          <w:b/>
        </w:rPr>
        <w:t>*W FAC 16-19</w:t>
      </w:r>
      <w:r w:rsidRPr="00FF149E">
        <w:rPr>
          <w:b/>
        </w:rPr>
        <w:t xml:space="preserve"> </w:t>
      </w:r>
    </w:p>
    <w:p w:rsidR="00F7189A" w:rsidRDefault="00F7189A" w:rsidP="00F7189A">
      <w:pPr>
        <w:jc w:val="center"/>
      </w:pPr>
      <w:r>
        <w:rPr>
          <w:b/>
        </w:rPr>
        <w:t>November 16, 2016</w:t>
      </w:r>
    </w:p>
    <w:p w:rsidR="00F7189A" w:rsidRDefault="00F7189A" w:rsidP="00F7189A">
      <w:pPr>
        <w:jc w:val="center"/>
        <w:rPr>
          <w:b/>
        </w:rPr>
      </w:pPr>
      <w:r w:rsidRPr="00FF149E">
        <w:rPr>
          <w:b/>
        </w:rPr>
        <w:t>Resolution Opposing the Proposed Tuition Increase</w:t>
      </w:r>
    </w:p>
    <w:p w:rsidR="00A659D3" w:rsidRDefault="00A659D3" w:rsidP="00F7189A">
      <w:pPr>
        <w:jc w:val="center"/>
        <w:rPr>
          <w:b/>
        </w:rPr>
      </w:pPr>
      <w:r>
        <w:rPr>
          <w:b/>
        </w:rPr>
        <w:t>M/S/P 34 in favor/0 against/1 abstention</w:t>
      </w:r>
    </w:p>
    <w:p w:rsidR="00F7189A" w:rsidRDefault="00F7189A" w:rsidP="00F7189A"/>
    <w:p w:rsidR="00F7189A" w:rsidRDefault="00F7189A" w:rsidP="00F7189A">
      <w:r>
        <w:t xml:space="preserve">WHEREAS: The California State University has proposed a tuition increase of up to $270 per resident undergraduate student annually, with similar increases for non-resident, graduate, doctoral, and credential students, to take effect in 2017-18 (see </w:t>
      </w:r>
      <w:hyperlink r:id="rId6" w:history="1">
        <w:r w:rsidRPr="00FC7B27">
          <w:rPr>
            <w:rStyle w:val="Hyperlink"/>
          </w:rPr>
          <w:t>https://www2.calstate.edu/Documents/Possible-17-18-Tuition-Proposal.pdf</w:t>
        </w:r>
      </w:hyperlink>
      <w:r>
        <w:t>); and</w:t>
      </w:r>
    </w:p>
    <w:p w:rsidR="00F7189A" w:rsidRDefault="00F7189A" w:rsidP="00F7189A"/>
    <w:p w:rsidR="00F7189A" w:rsidRDefault="00F7189A" w:rsidP="00F7189A">
      <w:pPr>
        <w:pStyle w:val="ListParagraph"/>
        <w:tabs>
          <w:tab w:val="left" w:pos="450"/>
          <w:tab w:val="left" w:pos="1890"/>
        </w:tabs>
        <w:spacing w:after="80" w:line="240" w:lineRule="auto"/>
        <w:ind w:left="0"/>
      </w:pPr>
      <w:r>
        <w:t xml:space="preserve">WHEREAS: California has significantly disinvested in the CSU over the last decade, despite its responsibility to fund public systems under the California Master Plan for Higher Education; and </w:t>
      </w:r>
    </w:p>
    <w:p w:rsidR="00F7189A" w:rsidRDefault="00F7189A" w:rsidP="00F7189A"/>
    <w:p w:rsidR="00F7189A" w:rsidRDefault="00F7189A" w:rsidP="00F7189A">
      <w:r>
        <w:t>WHEREAS: CSU tuition fees have risen drastically in recent years, having more than doubled in the last decade, and tripled in the last fifteen years; and</w:t>
      </w:r>
    </w:p>
    <w:p w:rsidR="00F7189A" w:rsidRDefault="00F7189A" w:rsidP="00F7189A"/>
    <w:p w:rsidR="00F7189A" w:rsidRDefault="00F7189A" w:rsidP="00F7189A">
      <w:r>
        <w:t xml:space="preserve">WHEREAS: Many CSU students are financially disadvantaged and cannot afford an increase in tuition (see </w:t>
      </w:r>
      <w:hyperlink r:id="rId7" w:history="1">
        <w:r w:rsidRPr="00FC7B27">
          <w:rPr>
            <w:rStyle w:val="Hyperlink"/>
          </w:rPr>
          <w:t>https://www.latimes.com/local/lanow/la-me-cal-state-homelessness-20160620-snap-story.html</w:t>
        </w:r>
      </w:hyperlink>
      <w:r>
        <w:t>); and</w:t>
      </w:r>
    </w:p>
    <w:p w:rsidR="00F7189A" w:rsidRDefault="00F7189A" w:rsidP="00F7189A"/>
    <w:p w:rsidR="00F7189A" w:rsidRDefault="00F7189A" w:rsidP="00F7189A">
      <w:r>
        <w:t>WHEREAS: Financial aid may help to mitigate some of the effects of a tuition increase, but students may incur more debt as a result of the tuition increase; and</w:t>
      </w:r>
    </w:p>
    <w:p w:rsidR="00F7189A" w:rsidRDefault="00F7189A" w:rsidP="00F7189A"/>
    <w:p w:rsidR="00F7189A" w:rsidRDefault="00F7189A" w:rsidP="00F7189A">
      <w:r>
        <w:t xml:space="preserve">WHEREAS: The California State Student Association (CSSA) has expressed opposition to the proposed tuition increase (see </w:t>
      </w:r>
      <w:hyperlink r:id="rId8" w:history="1">
        <w:r w:rsidRPr="00FC7B27">
          <w:rPr>
            <w:rStyle w:val="Hyperlink"/>
          </w:rPr>
          <w:t>http://tuition.calstatestudents.org/2016/10/21/letter-from-cssa-president-david-m-lopez/</w:t>
        </w:r>
      </w:hyperlink>
      <w:r>
        <w:t>); therefore be it</w:t>
      </w:r>
    </w:p>
    <w:p w:rsidR="00F7189A" w:rsidRDefault="00F7189A" w:rsidP="00F7189A"/>
    <w:p w:rsidR="00F7189A" w:rsidRDefault="00F7189A" w:rsidP="00F7189A">
      <w:r>
        <w:t>RESOLVED: That the ASCSUDH opposes the proposed tuition increase; and be it further</w:t>
      </w:r>
    </w:p>
    <w:p w:rsidR="00F7189A" w:rsidRDefault="00F7189A" w:rsidP="00F7189A"/>
    <w:p w:rsidR="00F7189A" w:rsidRDefault="00F7189A" w:rsidP="00F7189A">
      <w:r>
        <w:t>RESOLVED: That the ASCSUDH urge the California Legislature and the Governor to reinvest in Higher Education consistent with the 1960 Master Plan for Higher Education; and be it further</w:t>
      </w:r>
    </w:p>
    <w:p w:rsidR="00F7189A" w:rsidRDefault="00F7189A" w:rsidP="00F7189A"/>
    <w:p w:rsidR="00F7189A" w:rsidRDefault="00F7189A" w:rsidP="00F7189A">
      <w:r>
        <w:t>RESOLVED: That the ASCSUDH encourage the ASCSU to oppose t</w:t>
      </w:r>
      <w:r w:rsidR="002759EB">
        <w:t>he</w:t>
      </w:r>
      <w:r>
        <w:t xml:space="preserve"> proposed tuition increase; and be it further </w:t>
      </w:r>
    </w:p>
    <w:p w:rsidR="00F7189A" w:rsidRDefault="00F7189A" w:rsidP="00F7189A"/>
    <w:p w:rsidR="00F7189A" w:rsidRPr="001E05E6" w:rsidRDefault="00F7189A" w:rsidP="00F7189A">
      <w:pPr>
        <w:tabs>
          <w:tab w:val="left" w:pos="450"/>
          <w:tab w:val="left" w:pos="1890"/>
        </w:tabs>
        <w:spacing w:after="80" w:line="480" w:lineRule="auto"/>
      </w:pPr>
      <w:r>
        <w:t>RESOLVED:</w:t>
      </w:r>
      <w:r w:rsidRPr="00B96909">
        <w:t xml:space="preserve"> </w:t>
      </w:r>
      <w:r>
        <w:t>That the ASCSUDH distribute this resolution to:</w:t>
      </w:r>
    </w:p>
    <w:p w:rsidR="00F7189A" w:rsidRPr="001E05E6" w:rsidRDefault="00F7189A" w:rsidP="00F7189A">
      <w:pPr>
        <w:pStyle w:val="ListParagraph"/>
        <w:numPr>
          <w:ilvl w:val="0"/>
          <w:numId w:val="1"/>
        </w:numPr>
        <w:tabs>
          <w:tab w:val="left" w:pos="450"/>
          <w:tab w:val="left" w:pos="1890"/>
        </w:tabs>
        <w:spacing w:line="240" w:lineRule="auto"/>
        <w:ind w:left="806"/>
        <w:contextualSpacing w:val="0"/>
        <w:rPr>
          <w:u w:val="single"/>
        </w:rPr>
      </w:pPr>
      <w:r>
        <w:t xml:space="preserve">CSU Board of Trustees, </w:t>
      </w:r>
    </w:p>
    <w:p w:rsidR="00F7189A" w:rsidRPr="001E05E6" w:rsidRDefault="00F7189A" w:rsidP="00F7189A">
      <w:pPr>
        <w:pStyle w:val="ListParagraph"/>
        <w:numPr>
          <w:ilvl w:val="0"/>
          <w:numId w:val="1"/>
        </w:numPr>
        <w:tabs>
          <w:tab w:val="left" w:pos="450"/>
          <w:tab w:val="left" w:pos="1890"/>
        </w:tabs>
        <w:spacing w:line="240" w:lineRule="auto"/>
        <w:ind w:left="806"/>
        <w:contextualSpacing w:val="0"/>
        <w:rPr>
          <w:u w:val="single"/>
        </w:rPr>
      </w:pPr>
      <w:r>
        <w:t xml:space="preserve">CSU Chancellor, </w:t>
      </w:r>
    </w:p>
    <w:p w:rsidR="00F7189A" w:rsidRPr="00A932F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left="806"/>
        <w:contextualSpacing w:val="0"/>
      </w:pPr>
      <w:r>
        <w:t xml:space="preserve">CSU campus Presidents, </w:t>
      </w:r>
    </w:p>
    <w:p w:rsidR="00F7189A" w:rsidRPr="00A932F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left="806"/>
        <w:contextualSpacing w:val="0"/>
      </w:pPr>
      <w:r>
        <w:lastRenderedPageBreak/>
        <w:t xml:space="preserve">CSU campus Senate Chairs, </w:t>
      </w:r>
    </w:p>
    <w:p w:rsidR="00F7189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California Faculty Association (CFA)</w:t>
      </w:r>
    </w:p>
    <w:p w:rsidR="00F7189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California State Student Association (CSSA)</w:t>
      </w:r>
    </w:p>
    <w:p w:rsidR="00F7189A" w:rsidRPr="00A932F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Emeritus and Retired Faculty Association (ERFA)</w:t>
      </w:r>
    </w:p>
    <w:p w:rsidR="00F7189A" w:rsidRPr="00A932F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 xml:space="preserve">Academic Senate for the California Community Colleges, </w:t>
      </w:r>
    </w:p>
    <w:p w:rsidR="00F7189A" w:rsidRPr="00A932F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 xml:space="preserve">Academic Senate of the University of California, </w:t>
      </w:r>
    </w:p>
    <w:p w:rsidR="00F7189A" w:rsidRPr="00A932F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 xml:space="preserve">California Community Colleges’ Board of Governors, </w:t>
      </w:r>
    </w:p>
    <w:p w:rsidR="00F7189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University of California Board of Regents</w:t>
      </w:r>
    </w:p>
    <w:p w:rsidR="00F7189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CSUDH Chapter of Associated Students Incorporated</w:t>
      </w:r>
      <w:r w:rsidR="00EC3DC6">
        <w:t xml:space="preserve"> (ASI)</w:t>
      </w:r>
    </w:p>
    <w:p w:rsidR="00EC3DC6" w:rsidRDefault="00EC3DC6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California State Student Association (CSSA)</w:t>
      </w:r>
    </w:p>
    <w:p w:rsidR="00F7189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 xml:space="preserve"> Governor of the State of California</w:t>
      </w:r>
    </w:p>
    <w:p w:rsidR="00F7189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Our local State Representative, Steven Bradford</w:t>
      </w:r>
    </w:p>
    <w:p w:rsidR="00F7189A" w:rsidRDefault="00F7189A" w:rsidP="00F7189A">
      <w:pPr>
        <w:pStyle w:val="ListParagraph"/>
        <w:numPr>
          <w:ilvl w:val="0"/>
          <w:numId w:val="1"/>
        </w:numPr>
        <w:tabs>
          <w:tab w:val="left" w:pos="810"/>
        </w:tabs>
        <w:spacing w:after="40" w:line="240" w:lineRule="auto"/>
        <w:ind w:left="806"/>
        <w:contextualSpacing w:val="0"/>
      </w:pPr>
      <w:r>
        <w:t>Our local State Assembly Member, Mike A. Gipson.</w:t>
      </w:r>
    </w:p>
    <w:p w:rsidR="00FE031A" w:rsidRDefault="00FE031A"/>
    <w:sectPr w:rsidR="00F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F72A6"/>
    <w:multiLevelType w:val="hybridMultilevel"/>
    <w:tmpl w:val="179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A"/>
    <w:rsid w:val="00024998"/>
    <w:rsid w:val="00042FBA"/>
    <w:rsid w:val="002759EB"/>
    <w:rsid w:val="003372BD"/>
    <w:rsid w:val="00834274"/>
    <w:rsid w:val="009D631F"/>
    <w:rsid w:val="00A659D3"/>
    <w:rsid w:val="00EC3DC6"/>
    <w:rsid w:val="00F7189A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DDA1-19AC-4B26-818A-73C688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89A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189A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ition.calstatestudents.org/2016/10/21/letter-from-cssa-president-david-m-lope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imes.com/local/lanow/la-me-cal-state-homelessness-20160620-snap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calstate.edu/Documents/Possible-17-18-Tuition-Proposal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4</cp:revision>
  <dcterms:created xsi:type="dcterms:W3CDTF">2016-11-22T23:24:00Z</dcterms:created>
  <dcterms:modified xsi:type="dcterms:W3CDTF">2016-11-23T20:37:00Z</dcterms:modified>
</cp:coreProperties>
</file>