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46" w:rsidRDefault="002F5A46" w:rsidP="002F5A46">
      <w:pPr>
        <w:pStyle w:val="Header"/>
        <w:jc w:val="center"/>
      </w:pPr>
      <w:r>
        <w:rPr>
          <w:noProof/>
        </w:rPr>
        <w:drawing>
          <wp:inline distT="0" distB="0" distL="0" distR="0" wp14:anchorId="0FF07CBC" wp14:editId="17EDE9D4">
            <wp:extent cx="3276600" cy="609600"/>
            <wp:effectExtent l="0" t="0" r="0" b="0"/>
            <wp:docPr id="2" name="Picture 2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46" w:rsidRPr="00D15B7F" w:rsidRDefault="002F5A46" w:rsidP="002F5A46">
      <w:pPr>
        <w:jc w:val="center"/>
        <w:outlineLvl w:val="0"/>
        <w:rPr>
          <w:rFonts w:ascii="Arial" w:hAnsi="Arial" w:cs="Arial"/>
          <w:b/>
          <w:sz w:val="20"/>
        </w:rPr>
      </w:pPr>
    </w:p>
    <w:p w:rsidR="002F5A46" w:rsidRPr="00542BBE" w:rsidRDefault="002F5A46" w:rsidP="002F5A46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2F5A46" w:rsidRDefault="002F5A46" w:rsidP="002F5A46">
      <w:pPr>
        <w:pStyle w:val="Header"/>
      </w:pPr>
    </w:p>
    <w:p w:rsidR="002F5A46" w:rsidRPr="00F03BB1" w:rsidRDefault="002F5A46" w:rsidP="002F5A46">
      <w:pPr>
        <w:jc w:val="center"/>
        <w:rPr>
          <w:rFonts w:asciiTheme="minorHAnsi" w:hAnsiTheme="minorHAnsi"/>
          <w:b/>
          <w:sz w:val="24"/>
          <w:szCs w:val="24"/>
        </w:rPr>
      </w:pPr>
      <w:r w:rsidRPr="00F03BB1">
        <w:rPr>
          <w:rFonts w:asciiTheme="minorHAnsi" w:hAnsiTheme="minorHAnsi"/>
          <w:b/>
          <w:sz w:val="24"/>
          <w:szCs w:val="24"/>
        </w:rPr>
        <w:t>Academic Senate Meeting Agenda</w:t>
      </w:r>
    </w:p>
    <w:p w:rsidR="002F5A46" w:rsidRPr="00F03BB1" w:rsidRDefault="002F5A46" w:rsidP="002F5A4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September 21, </w:t>
      </w:r>
      <w:r w:rsidRPr="00F03BB1">
        <w:rPr>
          <w:rFonts w:asciiTheme="minorHAnsi" w:hAnsiTheme="minorHAnsi"/>
          <w:b/>
          <w:sz w:val="24"/>
          <w:szCs w:val="24"/>
        </w:rPr>
        <w:t>2016</w:t>
      </w:r>
    </w:p>
    <w:p w:rsidR="002F5A46" w:rsidRPr="00F03BB1" w:rsidRDefault="002F5A46" w:rsidP="002F5A4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Extended Education Rm. 1213</w:t>
      </w:r>
    </w:p>
    <w:p w:rsidR="002F5A46" w:rsidRPr="00F03BB1" w:rsidRDefault="002F5A46" w:rsidP="002F5A4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2:30</w:t>
      </w:r>
      <w:r w:rsidRPr="00F03BB1">
        <w:rPr>
          <w:rFonts w:asciiTheme="minorHAnsi" w:hAnsiTheme="minorHAnsi"/>
          <w:b/>
          <w:sz w:val="24"/>
          <w:szCs w:val="24"/>
        </w:rPr>
        <w:t xml:space="preserve"> –</w:t>
      </w:r>
      <w:r>
        <w:rPr>
          <w:rFonts w:asciiTheme="minorHAnsi" w:hAnsiTheme="minorHAnsi"/>
          <w:b/>
          <w:sz w:val="24"/>
          <w:szCs w:val="24"/>
        </w:rPr>
        <w:t xml:space="preserve">5:00 </w:t>
      </w:r>
      <w:r w:rsidRPr="00F03BB1">
        <w:rPr>
          <w:rFonts w:asciiTheme="minorHAnsi" w:hAnsiTheme="minorHAnsi"/>
          <w:b/>
          <w:sz w:val="24"/>
          <w:szCs w:val="24"/>
        </w:rPr>
        <w:t>PM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2F5A46" w:rsidRDefault="002F5A46" w:rsidP="002F5A46"/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2:30 PM</w:t>
      </w:r>
      <w:r>
        <w:rPr>
          <w:sz w:val="24"/>
          <w:szCs w:val="24"/>
        </w:rPr>
        <w:tab/>
        <w:t>Call to Order</w:t>
      </w: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Agenda</w:t>
      </w: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Minutes from September 7, 2016 Senate meeting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2:35 PM</w:t>
      </w:r>
      <w:r>
        <w:rPr>
          <w:sz w:val="24"/>
          <w:szCs w:val="24"/>
        </w:rPr>
        <w:tab/>
        <w:t>Chair Hill’s Remarks</w:t>
      </w:r>
    </w:p>
    <w:p w:rsidR="002F5A46" w:rsidRDefault="002F5A46" w:rsidP="002F5A46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Online Teaching</w:t>
      </w:r>
    </w:p>
    <w:p w:rsidR="002F5A46" w:rsidRDefault="002F5A46" w:rsidP="002F5A46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Relationship of Senate to the Colleges</w:t>
      </w:r>
    </w:p>
    <w:p w:rsidR="002F5A46" w:rsidRDefault="002F5A46" w:rsidP="002F5A46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Upcoming presentations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2:50 PM</w:t>
      </w:r>
      <w:r>
        <w:rPr>
          <w:sz w:val="24"/>
          <w:szCs w:val="24"/>
        </w:rPr>
        <w:tab/>
        <w:t>Parliamentarian Report – Annemarie Perez</w:t>
      </w:r>
    </w:p>
    <w:p w:rsidR="002F5A46" w:rsidRDefault="002F5A46" w:rsidP="002F5A4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Elections</w:t>
      </w:r>
    </w:p>
    <w:p w:rsidR="002F5A46" w:rsidRDefault="002F5A46" w:rsidP="002F5A46">
      <w:pPr>
        <w:rPr>
          <w:sz w:val="24"/>
          <w:szCs w:val="24"/>
        </w:rPr>
      </w:pPr>
    </w:p>
    <w:p w:rsidR="002F5A46" w:rsidRPr="009102CC" w:rsidRDefault="002F5A46" w:rsidP="002F5A46">
      <w:pPr>
        <w:ind w:left="720"/>
        <w:rPr>
          <w:sz w:val="24"/>
          <w:szCs w:val="24"/>
        </w:rPr>
      </w:pPr>
      <w:r w:rsidRPr="009102CC">
        <w:rPr>
          <w:sz w:val="24"/>
          <w:szCs w:val="24"/>
        </w:rPr>
        <w:t>3:</w:t>
      </w:r>
      <w:r>
        <w:rPr>
          <w:sz w:val="24"/>
          <w:szCs w:val="24"/>
        </w:rPr>
        <w:t>05</w:t>
      </w:r>
      <w:r w:rsidRPr="009102CC">
        <w:rPr>
          <w:sz w:val="24"/>
          <w:szCs w:val="24"/>
        </w:rPr>
        <w:t xml:space="preserve"> PM</w:t>
      </w:r>
      <w:r w:rsidRPr="009102CC">
        <w:rPr>
          <w:sz w:val="24"/>
          <w:szCs w:val="24"/>
        </w:rPr>
        <w:tab/>
      </w:r>
      <w:r>
        <w:rPr>
          <w:sz w:val="24"/>
          <w:szCs w:val="24"/>
        </w:rPr>
        <w:t xml:space="preserve">AVP </w:t>
      </w:r>
      <w:r w:rsidRPr="009102CC">
        <w:rPr>
          <w:sz w:val="24"/>
          <w:szCs w:val="24"/>
        </w:rPr>
        <w:t>Clare Weber, Faculty Affairs – Data on Tenure Density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Pr="002F5A46" w:rsidRDefault="002F5A46" w:rsidP="002F5A46">
      <w:pPr>
        <w:ind w:left="720"/>
        <w:rPr>
          <w:strike/>
          <w:sz w:val="24"/>
          <w:szCs w:val="24"/>
        </w:rPr>
      </w:pPr>
      <w:r w:rsidRPr="002F5A46">
        <w:rPr>
          <w:strike/>
          <w:sz w:val="24"/>
          <w:szCs w:val="24"/>
        </w:rPr>
        <w:t>3:20 PM</w:t>
      </w:r>
      <w:r w:rsidRPr="002F5A46">
        <w:rPr>
          <w:strike/>
          <w:sz w:val="24"/>
          <w:szCs w:val="24"/>
        </w:rPr>
        <w:tab/>
        <w:t>Dean Stephanie Brasley - Library Plan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Default="002F5A46" w:rsidP="002F5A46">
      <w:pPr>
        <w:ind w:left="720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Reports:</w:t>
      </w: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4:20 PM</w:t>
      </w:r>
      <w:r>
        <w:rPr>
          <w:sz w:val="24"/>
          <w:szCs w:val="24"/>
        </w:rPr>
        <w:tab/>
        <w:t>EPC Report – Sheela Pawar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4:30 PM</w:t>
      </w:r>
      <w:r>
        <w:rPr>
          <w:sz w:val="24"/>
          <w:szCs w:val="24"/>
        </w:rPr>
        <w:tab/>
        <w:t>FPC Report – Kara Dellacioppa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4:35 PM</w:t>
      </w:r>
      <w:r>
        <w:rPr>
          <w:sz w:val="24"/>
          <w:szCs w:val="24"/>
        </w:rPr>
        <w:tab/>
        <w:t>Statewide Senators Report – Tom Norman, Kate Esposito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4:40 PM</w:t>
      </w:r>
      <w:r>
        <w:rPr>
          <w:sz w:val="24"/>
          <w:szCs w:val="24"/>
        </w:rPr>
        <w:tab/>
        <w:t>CFA Report – Senator Price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4:45 PM</w:t>
      </w:r>
      <w:r>
        <w:rPr>
          <w:sz w:val="24"/>
          <w:szCs w:val="24"/>
        </w:rPr>
        <w:tab/>
        <w:t>Open Mic</w:t>
      </w:r>
    </w:p>
    <w:p w:rsidR="002F5A46" w:rsidRDefault="002F5A46" w:rsidP="002F5A46">
      <w:pPr>
        <w:ind w:left="720"/>
        <w:rPr>
          <w:sz w:val="24"/>
          <w:szCs w:val="24"/>
        </w:rPr>
      </w:pPr>
    </w:p>
    <w:p w:rsidR="002F5A46" w:rsidRDefault="002F5A46" w:rsidP="002F5A46">
      <w:pPr>
        <w:ind w:left="720"/>
        <w:rPr>
          <w:sz w:val="24"/>
          <w:szCs w:val="24"/>
        </w:rPr>
      </w:pPr>
      <w:r>
        <w:rPr>
          <w:sz w:val="24"/>
          <w:szCs w:val="24"/>
        </w:rPr>
        <w:t>5:00 PM</w:t>
      </w:r>
      <w:r>
        <w:rPr>
          <w:sz w:val="24"/>
          <w:szCs w:val="24"/>
        </w:rPr>
        <w:tab/>
        <w:t>Adjournment</w:t>
      </w:r>
    </w:p>
    <w:p w:rsidR="00FE031A" w:rsidRDefault="00FE031A"/>
    <w:sectPr w:rsidR="00F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4B69"/>
    <w:multiLevelType w:val="hybridMultilevel"/>
    <w:tmpl w:val="41302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804046"/>
    <w:multiLevelType w:val="hybridMultilevel"/>
    <w:tmpl w:val="033445BA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46"/>
    <w:rsid w:val="002F5A46"/>
    <w:rsid w:val="003372BD"/>
    <w:rsid w:val="009D631F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8CC79-DA5D-4BE8-A5A8-7898B9A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5A46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5A46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cp:lastPrinted>2016-10-14T22:41:00Z</cp:lastPrinted>
  <dcterms:created xsi:type="dcterms:W3CDTF">2016-10-14T22:40:00Z</dcterms:created>
  <dcterms:modified xsi:type="dcterms:W3CDTF">2016-10-14T22:42:00Z</dcterms:modified>
</cp:coreProperties>
</file>