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EE" w:rsidRDefault="004042EE" w:rsidP="004042EE">
      <w:pPr>
        <w:pStyle w:val="Header"/>
        <w:jc w:val="center"/>
      </w:pPr>
      <w:bookmarkStart w:id="0" w:name="_Hlk479602523"/>
      <w:r>
        <w:rPr>
          <w:noProof/>
        </w:rPr>
        <w:drawing>
          <wp:inline distT="0" distB="0" distL="0" distR="0" wp14:anchorId="6F9C3C69" wp14:editId="57C6874C">
            <wp:extent cx="3276600" cy="609600"/>
            <wp:effectExtent l="0" t="0" r="0" b="0"/>
            <wp:docPr id="3" name="Picture 3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EE" w:rsidRPr="00D15B7F" w:rsidRDefault="004042EE" w:rsidP="004042EE">
      <w:pPr>
        <w:jc w:val="center"/>
        <w:outlineLvl w:val="0"/>
        <w:rPr>
          <w:rFonts w:ascii="Arial" w:hAnsi="Arial" w:cs="Arial"/>
          <w:b/>
          <w:sz w:val="20"/>
        </w:rPr>
      </w:pPr>
    </w:p>
    <w:p w:rsidR="004042EE" w:rsidRPr="00542BBE" w:rsidRDefault="004042EE" w:rsidP="004042EE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4042EE" w:rsidRPr="009729D1" w:rsidRDefault="004042EE" w:rsidP="004042EE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 xml:space="preserve">Academic Senate </w:t>
      </w:r>
      <w:r>
        <w:rPr>
          <w:b/>
          <w:sz w:val="24"/>
          <w:szCs w:val="24"/>
        </w:rPr>
        <w:t>Meeting A</w:t>
      </w:r>
      <w:r w:rsidRPr="009729D1">
        <w:rPr>
          <w:b/>
          <w:sz w:val="24"/>
          <w:szCs w:val="24"/>
        </w:rPr>
        <w:t>genda</w:t>
      </w:r>
    </w:p>
    <w:p w:rsidR="004042EE" w:rsidRDefault="006B40AE" w:rsidP="00404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11</w:t>
      </w:r>
      <w:r w:rsidR="004042EE" w:rsidRPr="005D2693">
        <w:rPr>
          <w:b/>
          <w:sz w:val="24"/>
          <w:szCs w:val="24"/>
          <w:vertAlign w:val="superscript"/>
        </w:rPr>
        <w:t>th</w:t>
      </w:r>
      <w:r w:rsidR="004042EE">
        <w:rPr>
          <w:b/>
          <w:sz w:val="24"/>
          <w:szCs w:val="24"/>
        </w:rPr>
        <w:t xml:space="preserve">, </w:t>
      </w:r>
      <w:r w:rsidR="004042EE" w:rsidRPr="009729D1">
        <w:rPr>
          <w:b/>
          <w:sz w:val="24"/>
          <w:szCs w:val="24"/>
        </w:rPr>
        <w:t>201</w:t>
      </w:r>
      <w:r w:rsidR="004042EE">
        <w:rPr>
          <w:b/>
          <w:sz w:val="24"/>
          <w:szCs w:val="24"/>
        </w:rPr>
        <w:t>7</w:t>
      </w:r>
      <w:r w:rsidR="004042EE">
        <w:rPr>
          <w:b/>
          <w:sz w:val="24"/>
          <w:szCs w:val="24"/>
        </w:rPr>
        <w:tab/>
      </w:r>
      <w:r w:rsidR="004042EE">
        <w:rPr>
          <w:b/>
          <w:sz w:val="24"/>
          <w:szCs w:val="24"/>
        </w:rPr>
        <w:tab/>
      </w:r>
    </w:p>
    <w:p w:rsidR="004042EE" w:rsidRPr="009729D1" w:rsidRDefault="004042EE" w:rsidP="00404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2:30 – 5:00 PM</w:t>
      </w:r>
    </w:p>
    <w:p w:rsidR="004042EE" w:rsidRPr="009729D1" w:rsidRDefault="00067406" w:rsidP="00404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Library South, 5</w:t>
      </w:r>
      <w:r w:rsidRPr="0006740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042EE" w:rsidRPr="009729D1" w:rsidRDefault="004042EE" w:rsidP="004042EE"/>
    <w:p w:rsidR="004042EE" w:rsidRDefault="004042EE" w:rsidP="004042EE">
      <w:pPr>
        <w:ind w:left="720"/>
        <w:rPr>
          <w:sz w:val="24"/>
          <w:szCs w:val="24"/>
        </w:rPr>
      </w:pPr>
    </w:p>
    <w:p w:rsidR="004042EE" w:rsidRPr="00900416" w:rsidRDefault="004042EE" w:rsidP="004042EE">
      <w:pPr>
        <w:ind w:left="2160" w:hanging="1440"/>
      </w:pPr>
      <w:r w:rsidRPr="00900416">
        <w:t>2:30 PM</w:t>
      </w:r>
      <w:r w:rsidRPr="00900416">
        <w:tab/>
        <w:t>Call to Order</w:t>
      </w:r>
    </w:p>
    <w:p w:rsidR="004042EE" w:rsidRPr="00900416" w:rsidRDefault="004042EE" w:rsidP="004042EE">
      <w:pPr>
        <w:ind w:left="720"/>
      </w:pPr>
      <w:r w:rsidRPr="00900416">
        <w:tab/>
      </w:r>
      <w:r w:rsidRPr="00900416">
        <w:tab/>
        <w:t>Approval of agenda</w:t>
      </w:r>
    </w:p>
    <w:p w:rsidR="004042EE" w:rsidRPr="00900416" w:rsidRDefault="004042EE" w:rsidP="004042EE">
      <w:pPr>
        <w:ind w:left="720"/>
      </w:pPr>
      <w:r w:rsidRPr="00900416">
        <w:tab/>
      </w:r>
      <w:r w:rsidRPr="00900416">
        <w:tab/>
        <w:t xml:space="preserve">Approval of minutes </w:t>
      </w:r>
      <w:r w:rsidR="00067406" w:rsidRPr="00900416">
        <w:t>from 09/27</w:t>
      </w:r>
      <w:r w:rsidRPr="00900416">
        <w:t>/17</w:t>
      </w:r>
    </w:p>
    <w:p w:rsidR="004042EE" w:rsidRPr="00900416" w:rsidRDefault="004042EE" w:rsidP="004042EE">
      <w:pPr>
        <w:ind w:left="720"/>
      </w:pPr>
    </w:p>
    <w:p w:rsidR="00067406" w:rsidRPr="00900416" w:rsidRDefault="004042EE" w:rsidP="00067406">
      <w:pPr>
        <w:ind w:left="720"/>
      </w:pPr>
      <w:r w:rsidRPr="00900416">
        <w:t>2:35 PM</w:t>
      </w:r>
      <w:r w:rsidRPr="00900416">
        <w:tab/>
        <w:t xml:space="preserve">Chair </w:t>
      </w:r>
      <w:proofErr w:type="spellStart"/>
      <w:r w:rsidRPr="00900416">
        <w:t>Talamante’s</w:t>
      </w:r>
      <w:proofErr w:type="spellEnd"/>
      <w:r w:rsidRPr="00900416">
        <w:t xml:space="preserve"> Report</w:t>
      </w:r>
    </w:p>
    <w:p w:rsidR="00067406" w:rsidRPr="00900416" w:rsidRDefault="00067406" w:rsidP="00067406">
      <w:pPr>
        <w:pStyle w:val="ListParagraph"/>
        <w:numPr>
          <w:ilvl w:val="0"/>
          <w:numId w:val="3"/>
        </w:numPr>
      </w:pPr>
      <w:proofErr w:type="spellStart"/>
      <w:r w:rsidRPr="00900416">
        <w:t>OpenGov</w:t>
      </w:r>
      <w:proofErr w:type="spellEnd"/>
      <w:r w:rsidRPr="00900416">
        <w:t xml:space="preserve"> Workshops - University Business Institute: Monday November 13, 10-11:30am &amp; Monday December 4, 10-11:30am</w:t>
      </w:r>
      <w:r w:rsidR="00CA401F" w:rsidRPr="00900416">
        <w:t xml:space="preserve"> (</w:t>
      </w:r>
      <w:r w:rsidR="00CA401F" w:rsidRPr="00900416">
        <w:rPr>
          <w:i/>
        </w:rPr>
        <w:t>Retreat outcome</w:t>
      </w:r>
      <w:r w:rsidR="00CA401F" w:rsidRPr="00900416">
        <w:t>)</w:t>
      </w:r>
    </w:p>
    <w:p w:rsidR="004042EE" w:rsidRPr="00900416" w:rsidRDefault="00A407B5" w:rsidP="004042EE">
      <w:pPr>
        <w:pStyle w:val="ListParagraph"/>
        <w:numPr>
          <w:ilvl w:val="0"/>
          <w:numId w:val="1"/>
        </w:numPr>
      </w:pPr>
      <w:r w:rsidRPr="00900416">
        <w:t>CO Webinar for E</w:t>
      </w:r>
      <w:r w:rsidR="00CA401F" w:rsidRPr="00900416">
        <w:t>O</w:t>
      </w:r>
      <w:r w:rsidRPr="00900416">
        <w:t>s 1110 &amp; 1100</w:t>
      </w:r>
    </w:p>
    <w:p w:rsidR="004042EE" w:rsidRPr="00900416" w:rsidRDefault="00CA401F" w:rsidP="00CA401F">
      <w:pPr>
        <w:pStyle w:val="ListParagraph"/>
        <w:numPr>
          <w:ilvl w:val="0"/>
          <w:numId w:val="1"/>
        </w:numPr>
      </w:pPr>
      <w:r w:rsidRPr="00900416">
        <w:t>Pre Open Forum Preparation for the Presidential Searches</w:t>
      </w:r>
    </w:p>
    <w:p w:rsidR="004042EE" w:rsidRPr="00D42CD8" w:rsidRDefault="004042EE" w:rsidP="004042EE">
      <w:pPr>
        <w:ind w:left="720"/>
        <w:rPr>
          <w:b/>
          <w:u w:val="single"/>
        </w:rPr>
      </w:pPr>
    </w:p>
    <w:p w:rsidR="00900416" w:rsidRPr="00D42CD8" w:rsidRDefault="00900416" w:rsidP="004042EE">
      <w:pPr>
        <w:ind w:left="720"/>
        <w:rPr>
          <w:b/>
          <w:u w:val="single"/>
        </w:rPr>
      </w:pPr>
      <w:r w:rsidRPr="00D42CD8">
        <w:rPr>
          <w:b/>
          <w:u w:val="single"/>
        </w:rPr>
        <w:t>Election</w:t>
      </w:r>
    </w:p>
    <w:p w:rsidR="00900416" w:rsidRPr="00900416" w:rsidRDefault="00A253AE" w:rsidP="004042EE">
      <w:pPr>
        <w:ind w:left="720"/>
      </w:pPr>
      <w:r>
        <w:t>2:45</w:t>
      </w:r>
      <w:r w:rsidR="00900416">
        <w:t xml:space="preserve"> PM</w:t>
      </w:r>
      <w:r w:rsidR="00900416">
        <w:tab/>
      </w:r>
      <w:r w:rsidR="00900416">
        <w:rPr>
          <w:b/>
        </w:rPr>
        <w:t>Presidential Search Faculty Members (2)</w:t>
      </w:r>
      <w:r w:rsidR="006B40AE">
        <w:rPr>
          <w:b/>
        </w:rPr>
        <w:t>, Parliamentarian Justin Gammage</w:t>
      </w:r>
    </w:p>
    <w:p w:rsidR="00900416" w:rsidRDefault="00900416" w:rsidP="004042EE">
      <w:pPr>
        <w:ind w:left="720"/>
        <w:rPr>
          <w:b/>
        </w:rPr>
      </w:pPr>
    </w:p>
    <w:p w:rsidR="004042EE" w:rsidRPr="00D42CD8" w:rsidRDefault="0017413D" w:rsidP="004042EE">
      <w:pPr>
        <w:ind w:left="720"/>
        <w:rPr>
          <w:b/>
          <w:u w:val="single"/>
        </w:rPr>
      </w:pPr>
      <w:r w:rsidRPr="00D42CD8">
        <w:rPr>
          <w:b/>
          <w:u w:val="single"/>
        </w:rPr>
        <w:t xml:space="preserve">Finishing </w:t>
      </w:r>
      <w:r w:rsidR="00CA401F" w:rsidRPr="00D42CD8">
        <w:rPr>
          <w:b/>
          <w:u w:val="single"/>
        </w:rPr>
        <w:t>Retreat Updates</w:t>
      </w:r>
    </w:p>
    <w:p w:rsidR="004042EE" w:rsidRPr="00900416" w:rsidRDefault="00A253AE" w:rsidP="004042EE">
      <w:pPr>
        <w:ind w:firstLine="720"/>
      </w:pPr>
      <w:r>
        <w:t>2:50</w:t>
      </w:r>
      <w:r w:rsidR="004042EE" w:rsidRPr="00900416">
        <w:t xml:space="preserve"> PM</w:t>
      </w:r>
      <w:r w:rsidR="004042EE" w:rsidRPr="00900416">
        <w:tab/>
      </w:r>
      <w:r w:rsidR="00DC2FEE" w:rsidRPr="00900416">
        <w:t>UCC, UWC, GE</w:t>
      </w:r>
      <w:r w:rsidR="001A60DB" w:rsidRPr="00900416">
        <w:t>, EPC, Statewide</w:t>
      </w:r>
    </w:p>
    <w:p w:rsidR="002C6741" w:rsidRPr="00900416" w:rsidRDefault="00A253AE" w:rsidP="004042EE">
      <w:pPr>
        <w:ind w:firstLine="720"/>
      </w:pPr>
      <w:r>
        <w:t>3:00</w:t>
      </w:r>
      <w:r w:rsidR="002C6741" w:rsidRPr="00900416">
        <w:t xml:space="preserve"> PM</w:t>
      </w:r>
      <w:r w:rsidR="001F696E" w:rsidRPr="00900416">
        <w:tab/>
        <w:t>Bookstore Due Dates (10/16: HEOA</w:t>
      </w:r>
      <w:r w:rsidR="00900416">
        <w:t xml:space="preserve"> required</w:t>
      </w:r>
      <w:r w:rsidR="001F696E" w:rsidRPr="00900416">
        <w:t>) &amp; Ordering Practices</w:t>
      </w:r>
    </w:p>
    <w:p w:rsidR="004042EE" w:rsidRPr="00900416" w:rsidRDefault="004042EE" w:rsidP="004042EE">
      <w:pPr>
        <w:rPr>
          <w:b/>
          <w:u w:val="single"/>
        </w:rPr>
      </w:pPr>
    </w:p>
    <w:p w:rsidR="004042EE" w:rsidRPr="00900416" w:rsidRDefault="004042EE" w:rsidP="004042EE">
      <w:pPr>
        <w:ind w:firstLine="720"/>
        <w:rPr>
          <w:b/>
          <w:u w:val="single"/>
        </w:rPr>
      </w:pPr>
      <w:r w:rsidRPr="00900416">
        <w:rPr>
          <w:b/>
          <w:u w:val="single"/>
        </w:rPr>
        <w:t>First Reading</w:t>
      </w:r>
    </w:p>
    <w:p w:rsidR="004042EE" w:rsidRPr="00900416" w:rsidRDefault="002C6741" w:rsidP="002C6741">
      <w:pPr>
        <w:ind w:firstLine="720"/>
      </w:pPr>
      <w:r w:rsidRPr="00900416">
        <w:t>3</w:t>
      </w:r>
      <w:r w:rsidR="004042EE" w:rsidRPr="00900416">
        <w:t>:</w:t>
      </w:r>
      <w:r w:rsidR="00A253AE">
        <w:t>20</w:t>
      </w:r>
      <w:r w:rsidR="004042EE" w:rsidRPr="00900416">
        <w:t xml:space="preserve"> PM</w:t>
      </w:r>
      <w:r w:rsidR="004042EE" w:rsidRPr="00900416">
        <w:tab/>
      </w:r>
      <w:r w:rsidRPr="00900416">
        <w:t>EPC 17-16 Educational Policy Committee Charge</w:t>
      </w:r>
    </w:p>
    <w:p w:rsidR="00493B7F" w:rsidRPr="00900416" w:rsidRDefault="00651DAC" w:rsidP="00493B7F">
      <w:pPr>
        <w:ind w:left="2160"/>
      </w:pPr>
      <w:r w:rsidRPr="00900416">
        <w:t>*</w:t>
      </w:r>
      <w:r w:rsidR="00493B7F" w:rsidRPr="00900416">
        <w:t>W EPC 17-14 Forming a Task Force to Propose Policies and Requirements for Distance and Hybrid Courses</w:t>
      </w:r>
    </w:p>
    <w:p w:rsidR="004042EE" w:rsidRPr="00900416" w:rsidRDefault="004042EE" w:rsidP="004042EE"/>
    <w:p w:rsidR="004042EE" w:rsidRPr="00A253AE" w:rsidRDefault="004042EE" w:rsidP="00A253AE">
      <w:pPr>
        <w:ind w:firstLine="720"/>
        <w:rPr>
          <w:b/>
          <w:u w:val="single"/>
        </w:rPr>
      </w:pPr>
      <w:r w:rsidRPr="00900416">
        <w:rPr>
          <w:b/>
          <w:u w:val="single"/>
        </w:rPr>
        <w:t>Ex-Officio Reports</w:t>
      </w:r>
    </w:p>
    <w:p w:rsidR="004042EE" w:rsidRPr="00900416" w:rsidRDefault="00900416" w:rsidP="00A253AE">
      <w:pPr>
        <w:ind w:left="720"/>
      </w:pPr>
      <w:r>
        <w:t>3:40</w:t>
      </w:r>
      <w:r w:rsidR="004042EE" w:rsidRPr="00900416">
        <w:t xml:space="preserve"> PM</w:t>
      </w:r>
      <w:r w:rsidR="00A253AE">
        <w:tab/>
      </w:r>
      <w:r w:rsidR="00A253AE" w:rsidRPr="00A253AE">
        <w:t>ASI Report: ASI VP Grace Iheke</w:t>
      </w:r>
      <w:r w:rsidR="004042EE" w:rsidRPr="00900416">
        <w:tab/>
      </w:r>
    </w:p>
    <w:p w:rsidR="004042EE" w:rsidRPr="00D93F49" w:rsidRDefault="00A253AE" w:rsidP="004042EE">
      <w:pPr>
        <w:ind w:left="720"/>
      </w:pPr>
      <w:r>
        <w:t>3:50</w:t>
      </w:r>
      <w:r w:rsidR="004042EE" w:rsidRPr="00900416">
        <w:t xml:space="preserve"> PM</w:t>
      </w:r>
      <w:r w:rsidR="004042EE" w:rsidRPr="00900416">
        <w:tab/>
        <w:t xml:space="preserve">CFA Report – </w:t>
      </w:r>
      <w:r w:rsidR="004042EE" w:rsidRPr="00D93F49">
        <w:rPr>
          <w:strike/>
        </w:rPr>
        <w:t>Vivian Price</w:t>
      </w:r>
      <w:r w:rsidR="004042EE" w:rsidRPr="00900416">
        <w:rPr>
          <w:strike/>
        </w:rPr>
        <w:t xml:space="preserve"> </w:t>
      </w:r>
      <w:r w:rsidR="00D93F49">
        <w:t xml:space="preserve"> Daniel Cutrone</w:t>
      </w:r>
      <w:bookmarkStart w:id="1" w:name="_GoBack"/>
      <w:bookmarkEnd w:id="1"/>
    </w:p>
    <w:p w:rsidR="004042EE" w:rsidRDefault="004042EE" w:rsidP="004042EE">
      <w:pPr>
        <w:rPr>
          <w:sz w:val="24"/>
          <w:szCs w:val="24"/>
        </w:rPr>
      </w:pPr>
    </w:p>
    <w:p w:rsidR="004042EE" w:rsidRPr="00135995" w:rsidRDefault="004042EE" w:rsidP="004042EE">
      <w:pPr>
        <w:ind w:left="720"/>
        <w:rPr>
          <w:b/>
          <w:sz w:val="24"/>
          <w:szCs w:val="24"/>
          <w:u w:val="single"/>
        </w:rPr>
      </w:pPr>
      <w:r w:rsidRPr="00135995">
        <w:rPr>
          <w:b/>
          <w:sz w:val="24"/>
          <w:szCs w:val="24"/>
          <w:u w:val="single"/>
        </w:rPr>
        <w:t>Presentation</w:t>
      </w:r>
    </w:p>
    <w:p w:rsidR="009B3E09" w:rsidRPr="009B3E09" w:rsidRDefault="00900416" w:rsidP="00A253AE">
      <w:pPr>
        <w:ind w:left="2160" w:hanging="1440"/>
      </w:pPr>
      <w:r>
        <w:rPr>
          <w:sz w:val="24"/>
          <w:szCs w:val="24"/>
        </w:rPr>
        <w:t>4:00</w:t>
      </w:r>
      <w:r w:rsidR="004042EE">
        <w:rPr>
          <w:sz w:val="24"/>
          <w:szCs w:val="24"/>
        </w:rPr>
        <w:t xml:space="preserve"> PM</w:t>
      </w:r>
      <w:r w:rsidR="004042EE">
        <w:rPr>
          <w:sz w:val="24"/>
          <w:szCs w:val="24"/>
        </w:rPr>
        <w:tab/>
      </w:r>
      <w:r w:rsidR="009B3E09">
        <w:rPr>
          <w:sz w:val="24"/>
          <w:szCs w:val="24"/>
        </w:rPr>
        <w:t xml:space="preserve">Campus Labs, </w:t>
      </w:r>
      <w:r w:rsidR="009B3E09" w:rsidRPr="009B3E09">
        <w:rPr>
          <w:i/>
        </w:rPr>
        <w:t>Student Ratings of Instruction</w:t>
      </w:r>
      <w:r w:rsidR="009B3E09">
        <w:rPr>
          <w:sz w:val="24"/>
          <w:szCs w:val="24"/>
        </w:rPr>
        <w:t xml:space="preserve">, </w:t>
      </w:r>
      <w:r w:rsidR="009B3E09" w:rsidRPr="009B3E09">
        <w:t>Michael J Weisman</w:t>
      </w:r>
      <w:r w:rsidR="00A253AE">
        <w:t>, VP &amp; Chase Cookso</w:t>
      </w:r>
      <w:r w:rsidR="009B3E09">
        <w:t>n</w:t>
      </w:r>
      <w:r w:rsidR="00A253AE">
        <w:t>, Campus and Faculty Development Specialist, IDEA</w:t>
      </w:r>
    </w:p>
    <w:p w:rsidR="004042EE" w:rsidRDefault="004042EE" w:rsidP="00D67158">
      <w:pPr>
        <w:rPr>
          <w:sz w:val="24"/>
          <w:szCs w:val="24"/>
        </w:rPr>
      </w:pPr>
    </w:p>
    <w:p w:rsidR="004042EE" w:rsidRPr="00866E37" w:rsidRDefault="004042EE" w:rsidP="004042EE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Senate Exec Business/Reports</w:t>
      </w:r>
    </w:p>
    <w:p w:rsidR="004042EE" w:rsidRDefault="004042EE" w:rsidP="00D6715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9729D1">
        <w:rPr>
          <w:sz w:val="24"/>
          <w:szCs w:val="24"/>
        </w:rPr>
        <w:t>:</w:t>
      </w:r>
      <w:r>
        <w:rPr>
          <w:sz w:val="24"/>
          <w:szCs w:val="24"/>
        </w:rPr>
        <w:t>20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</w:r>
      <w:r>
        <w:rPr>
          <w:sz w:val="24"/>
          <w:szCs w:val="24"/>
        </w:rPr>
        <w:t>Parliamen</w:t>
      </w:r>
      <w:r w:rsidR="009B3E09">
        <w:rPr>
          <w:sz w:val="24"/>
          <w:szCs w:val="24"/>
        </w:rPr>
        <w:t>tarian Justin Gammage, Election results &amp; nomination confirmations</w:t>
      </w:r>
    </w:p>
    <w:p w:rsidR="004042EE" w:rsidRDefault="00065F6A" w:rsidP="00065F6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4:25</w:t>
      </w:r>
      <w:r w:rsidR="004042EE">
        <w:rPr>
          <w:sz w:val="24"/>
          <w:szCs w:val="24"/>
        </w:rPr>
        <w:t xml:space="preserve"> PM</w:t>
      </w:r>
      <w:r w:rsidR="004042EE">
        <w:rPr>
          <w:sz w:val="24"/>
          <w:szCs w:val="24"/>
        </w:rPr>
        <w:tab/>
        <w:t>Statewide Senate Report, Senators Thomas Norman/Kate Esposito</w:t>
      </w:r>
    </w:p>
    <w:p w:rsidR="004042EE" w:rsidRDefault="004042EE" w:rsidP="00065F6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4:40 PM</w:t>
      </w:r>
      <w:r>
        <w:rPr>
          <w:sz w:val="24"/>
          <w:szCs w:val="24"/>
        </w:rPr>
        <w:tab/>
        <w:t>Open Mic</w:t>
      </w:r>
    </w:p>
    <w:p w:rsidR="004042EE" w:rsidRDefault="004042EE" w:rsidP="004042EE">
      <w:pPr>
        <w:ind w:left="720"/>
      </w:pPr>
      <w:r>
        <w:rPr>
          <w:sz w:val="24"/>
          <w:szCs w:val="24"/>
        </w:rPr>
        <w:t>5:00 PM</w:t>
      </w:r>
      <w:r>
        <w:rPr>
          <w:sz w:val="24"/>
          <w:szCs w:val="24"/>
        </w:rPr>
        <w:tab/>
        <w:t>Adjournme</w:t>
      </w:r>
      <w:bookmarkEnd w:id="0"/>
      <w:r>
        <w:rPr>
          <w:sz w:val="24"/>
          <w:szCs w:val="24"/>
        </w:rPr>
        <w:t>nt</w:t>
      </w:r>
    </w:p>
    <w:p w:rsidR="00FE031A" w:rsidRDefault="00FE031A"/>
    <w:sectPr w:rsidR="00FE031A" w:rsidSect="003E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auto"/>
    <w:pitch w:val="default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42D0"/>
    <w:multiLevelType w:val="hybridMultilevel"/>
    <w:tmpl w:val="5C9086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D425DB1"/>
    <w:multiLevelType w:val="hybridMultilevel"/>
    <w:tmpl w:val="2A94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344A"/>
    <w:multiLevelType w:val="hybridMultilevel"/>
    <w:tmpl w:val="8F4CD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E"/>
    <w:rsid w:val="00065F6A"/>
    <w:rsid w:val="00067406"/>
    <w:rsid w:val="0017413D"/>
    <w:rsid w:val="001A60DB"/>
    <w:rsid w:val="001F696E"/>
    <w:rsid w:val="002C6741"/>
    <w:rsid w:val="003372BD"/>
    <w:rsid w:val="00384024"/>
    <w:rsid w:val="00390409"/>
    <w:rsid w:val="004042EE"/>
    <w:rsid w:val="00434686"/>
    <w:rsid w:val="00493B7F"/>
    <w:rsid w:val="00651DAC"/>
    <w:rsid w:val="006A46C7"/>
    <w:rsid w:val="006B40AE"/>
    <w:rsid w:val="00900416"/>
    <w:rsid w:val="009B3E09"/>
    <w:rsid w:val="009D631F"/>
    <w:rsid w:val="00A253AE"/>
    <w:rsid w:val="00A407B5"/>
    <w:rsid w:val="00A76B38"/>
    <w:rsid w:val="00CA401F"/>
    <w:rsid w:val="00D42CD8"/>
    <w:rsid w:val="00D67158"/>
    <w:rsid w:val="00D93F49"/>
    <w:rsid w:val="00DC2FEE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0D6C"/>
  <w15:chartTrackingRefBased/>
  <w15:docId w15:val="{51BB4837-83BF-4F6F-BF75-9A637059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2EE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2E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2EE"/>
    <w:pPr>
      <w:ind w:left="720"/>
      <w:contextualSpacing/>
    </w:pPr>
  </w:style>
  <w:style w:type="paragraph" w:customStyle="1" w:styleId="Standard">
    <w:name w:val="Standard"/>
    <w:rsid w:val="002C6741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2</cp:revision>
  <dcterms:created xsi:type="dcterms:W3CDTF">2017-11-13T23:47:00Z</dcterms:created>
  <dcterms:modified xsi:type="dcterms:W3CDTF">2017-11-13T23:47:00Z</dcterms:modified>
</cp:coreProperties>
</file>