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33" w:rsidRDefault="00962A33" w:rsidP="00962A33">
      <w:pPr>
        <w:pStyle w:val="Header"/>
        <w:jc w:val="center"/>
      </w:pPr>
      <w:r>
        <w:rPr>
          <w:noProof/>
        </w:rPr>
        <w:drawing>
          <wp:inline distT="0" distB="0" distL="0" distR="0" wp14:anchorId="494653A2" wp14:editId="2A035315">
            <wp:extent cx="3276600" cy="609600"/>
            <wp:effectExtent l="0" t="0" r="0" b="0"/>
            <wp:docPr id="2" name="Picture 2" descr="csudh_logo_pms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_logo_pms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609600"/>
                    </a:xfrm>
                    <a:prstGeom prst="rect">
                      <a:avLst/>
                    </a:prstGeom>
                    <a:noFill/>
                    <a:ln>
                      <a:noFill/>
                    </a:ln>
                  </pic:spPr>
                </pic:pic>
              </a:graphicData>
            </a:graphic>
          </wp:inline>
        </w:drawing>
      </w:r>
    </w:p>
    <w:p w:rsidR="00962A33" w:rsidRPr="00D15B7F" w:rsidRDefault="00962A33" w:rsidP="00962A33">
      <w:pPr>
        <w:jc w:val="center"/>
        <w:outlineLvl w:val="0"/>
        <w:rPr>
          <w:rFonts w:ascii="Arial" w:hAnsi="Arial" w:cs="Arial"/>
          <w:b/>
          <w:sz w:val="20"/>
        </w:rPr>
      </w:pPr>
    </w:p>
    <w:p w:rsidR="00962A33" w:rsidRPr="00542BBE" w:rsidRDefault="00962A33" w:rsidP="00962A33">
      <w:pPr>
        <w:jc w:val="center"/>
        <w:outlineLvl w:val="0"/>
        <w:rPr>
          <w:sz w:val="20"/>
        </w:rPr>
      </w:pPr>
      <w:r w:rsidRPr="00542BBE">
        <w:rPr>
          <w:sz w:val="20"/>
        </w:rPr>
        <w:t xml:space="preserve">Academic Senate </w:t>
      </w:r>
      <w:r w:rsidRPr="00542BBE">
        <w:rPr>
          <w:sz w:val="20"/>
        </w:rPr>
        <w:sym w:font="Wingdings" w:char="F09F"/>
      </w:r>
      <w:r w:rsidRPr="00542BBE">
        <w:rPr>
          <w:sz w:val="20"/>
        </w:rPr>
        <w:t xml:space="preserve">1000 E. Victoria </w:t>
      </w:r>
      <w:r w:rsidRPr="00542BBE">
        <w:rPr>
          <w:sz w:val="20"/>
        </w:rPr>
        <w:sym w:font="Wingdings" w:char="F09F"/>
      </w:r>
      <w:r w:rsidRPr="00542BBE">
        <w:rPr>
          <w:sz w:val="20"/>
        </w:rPr>
        <w:t xml:space="preserve"> Carson, CA 90747 </w:t>
      </w:r>
      <w:r w:rsidRPr="00542BBE">
        <w:rPr>
          <w:sz w:val="20"/>
        </w:rPr>
        <w:sym w:font="Wingdings" w:char="F09F"/>
      </w:r>
      <w:r w:rsidRPr="00542BBE">
        <w:rPr>
          <w:sz w:val="20"/>
        </w:rPr>
        <w:t xml:space="preserve"> </w:t>
      </w:r>
      <w:r>
        <w:rPr>
          <w:sz w:val="20"/>
        </w:rPr>
        <w:t xml:space="preserve">WH-A420 </w:t>
      </w:r>
      <w:r w:rsidRPr="00542BBE">
        <w:rPr>
          <w:sz w:val="20"/>
        </w:rPr>
        <w:sym w:font="Wingdings" w:char="F09F"/>
      </w:r>
      <w:r w:rsidRPr="00542BBE">
        <w:rPr>
          <w:sz w:val="20"/>
        </w:rPr>
        <w:t xml:space="preserve"> (310) 243-3312 </w:t>
      </w:r>
    </w:p>
    <w:p w:rsidR="00962A33" w:rsidRPr="009729D1" w:rsidRDefault="004B2D80" w:rsidP="00962A33">
      <w:pPr>
        <w:jc w:val="center"/>
        <w:rPr>
          <w:b/>
          <w:sz w:val="24"/>
          <w:szCs w:val="24"/>
        </w:rPr>
      </w:pPr>
      <w:r>
        <w:rPr>
          <w:b/>
          <w:sz w:val="24"/>
          <w:szCs w:val="24"/>
        </w:rPr>
        <w:t>Educational Policies Committee</w:t>
      </w:r>
      <w:r w:rsidR="00C7788C">
        <w:rPr>
          <w:b/>
          <w:sz w:val="24"/>
          <w:szCs w:val="24"/>
        </w:rPr>
        <w:t xml:space="preserve"> </w:t>
      </w:r>
      <w:r w:rsidR="00962A33" w:rsidRPr="009729D1">
        <w:rPr>
          <w:b/>
          <w:sz w:val="24"/>
          <w:szCs w:val="24"/>
        </w:rPr>
        <w:t xml:space="preserve">Meeting </w:t>
      </w:r>
      <w:r w:rsidR="00A33DAA">
        <w:rPr>
          <w:b/>
          <w:sz w:val="24"/>
          <w:szCs w:val="24"/>
        </w:rPr>
        <w:t>Minutes</w:t>
      </w:r>
    </w:p>
    <w:sdt>
      <w:sdtPr>
        <w:rPr>
          <w:b/>
          <w:sz w:val="24"/>
          <w:szCs w:val="24"/>
        </w:rPr>
        <w:id w:val="1541169577"/>
        <w:placeholder>
          <w:docPart w:val="DefaultPlaceholder_-1854013438"/>
        </w:placeholder>
        <w:date w:fullDate="2017-09-05T00:00:00Z">
          <w:dateFormat w:val="M/d/yyyy"/>
          <w:lid w:val="en-US"/>
          <w:storeMappedDataAs w:val="dateTime"/>
          <w:calendar w:val="gregorian"/>
        </w:date>
      </w:sdtPr>
      <w:sdtEndPr/>
      <w:sdtContent>
        <w:p w:rsidR="007C5D53" w:rsidRDefault="00AE2CE4" w:rsidP="00962A33">
          <w:pPr>
            <w:jc w:val="center"/>
            <w:rPr>
              <w:b/>
              <w:sz w:val="24"/>
              <w:szCs w:val="24"/>
            </w:rPr>
          </w:pPr>
          <w:r>
            <w:rPr>
              <w:b/>
              <w:sz w:val="24"/>
              <w:szCs w:val="24"/>
            </w:rPr>
            <w:t>9/5/2017</w:t>
          </w:r>
        </w:p>
      </w:sdtContent>
    </w:sdt>
    <w:p w:rsidR="00962A33" w:rsidRPr="009729D1" w:rsidRDefault="00AE2CE4" w:rsidP="00962A33">
      <w:pPr>
        <w:jc w:val="center"/>
        <w:rPr>
          <w:b/>
          <w:sz w:val="24"/>
          <w:szCs w:val="24"/>
        </w:rPr>
      </w:pPr>
      <w:r>
        <w:rPr>
          <w:b/>
          <w:sz w:val="24"/>
          <w:szCs w:val="24"/>
        </w:rPr>
        <w:t>4</w:t>
      </w:r>
      <w:r w:rsidR="007C5D53">
        <w:rPr>
          <w:b/>
          <w:sz w:val="24"/>
          <w:szCs w:val="24"/>
        </w:rPr>
        <w:t>:</w:t>
      </w:r>
      <w:r>
        <w:rPr>
          <w:b/>
          <w:sz w:val="24"/>
          <w:szCs w:val="24"/>
        </w:rPr>
        <w:t>0</w:t>
      </w:r>
      <w:r w:rsidR="00962A33">
        <w:rPr>
          <w:b/>
          <w:sz w:val="24"/>
          <w:szCs w:val="24"/>
        </w:rPr>
        <w:t>0</w:t>
      </w:r>
      <w:r w:rsidR="007C5D53">
        <w:rPr>
          <w:b/>
          <w:sz w:val="24"/>
          <w:szCs w:val="24"/>
        </w:rPr>
        <w:t xml:space="preserve"> PM</w:t>
      </w:r>
      <w:r w:rsidR="00617138">
        <w:rPr>
          <w:b/>
          <w:sz w:val="24"/>
          <w:szCs w:val="24"/>
        </w:rPr>
        <w:t xml:space="preserve"> – 5:00 PM</w:t>
      </w:r>
      <w:r w:rsidR="00962A33">
        <w:rPr>
          <w:b/>
          <w:sz w:val="24"/>
          <w:szCs w:val="24"/>
        </w:rPr>
        <w:t xml:space="preserve"> </w:t>
      </w:r>
    </w:p>
    <w:p w:rsidR="00962A33" w:rsidRPr="009729D1" w:rsidRDefault="00AF7458" w:rsidP="00962A33">
      <w:pPr>
        <w:jc w:val="center"/>
        <w:rPr>
          <w:b/>
          <w:sz w:val="24"/>
          <w:szCs w:val="24"/>
        </w:rPr>
      </w:pPr>
      <w:r>
        <w:rPr>
          <w:b/>
          <w:sz w:val="24"/>
          <w:szCs w:val="24"/>
        </w:rPr>
        <w:t xml:space="preserve">Location: </w:t>
      </w:r>
      <w:sdt>
        <w:sdtPr>
          <w:rPr>
            <w:b/>
            <w:sz w:val="24"/>
            <w:szCs w:val="24"/>
          </w:rPr>
          <w:id w:val="1219088632"/>
          <w:placeholder>
            <w:docPart w:val="DefaultPlaceholder_-1854013440"/>
          </w:placeholder>
        </w:sdtPr>
        <w:sdtEndPr/>
        <w:sdtContent>
          <w:r w:rsidR="00C7788C">
            <w:rPr>
              <w:b/>
              <w:sz w:val="24"/>
              <w:szCs w:val="24"/>
            </w:rPr>
            <w:t>WH A-420</w:t>
          </w:r>
        </w:sdtContent>
      </w:sdt>
    </w:p>
    <w:p w:rsidR="0031233A" w:rsidRDefault="0031233A" w:rsidP="0031233A"/>
    <w:p w:rsidR="00FE031A" w:rsidRDefault="0031233A" w:rsidP="0031233A">
      <w:r w:rsidRPr="009629B8">
        <w:t>In attendance:</w:t>
      </w:r>
      <w:r w:rsidRPr="0031233A">
        <w:t xml:space="preserve"> </w:t>
      </w:r>
      <w:r>
        <w:t xml:space="preserve">Salvatore Russo, </w:t>
      </w:r>
      <w:proofErr w:type="spellStart"/>
      <w:r>
        <w:t>Nop</w:t>
      </w:r>
      <w:proofErr w:type="spellEnd"/>
      <w:r>
        <w:t xml:space="preserve"> </w:t>
      </w:r>
      <w:proofErr w:type="spellStart"/>
      <w:r>
        <w:t>Ratanasiripong</w:t>
      </w:r>
      <w:proofErr w:type="spellEnd"/>
      <w:r>
        <w:t xml:space="preserve">, </w:t>
      </w:r>
      <w:proofErr w:type="spellStart"/>
      <w:r>
        <w:t>Hamoud</w:t>
      </w:r>
      <w:proofErr w:type="spellEnd"/>
      <w:r>
        <w:t xml:space="preserve"> </w:t>
      </w:r>
      <w:proofErr w:type="spellStart"/>
      <w:r>
        <w:t>Salhi</w:t>
      </w:r>
      <w:proofErr w:type="spellEnd"/>
      <w:r>
        <w:t xml:space="preserve">, Laura </w:t>
      </w:r>
      <w:proofErr w:type="spellStart"/>
      <w:r>
        <w:t>Talamnte</w:t>
      </w:r>
      <w:proofErr w:type="spellEnd"/>
      <w:r>
        <w:t>, Ken O’Donnell, Enrique Ortega.</w:t>
      </w:r>
    </w:p>
    <w:p w:rsidR="0031233A" w:rsidRDefault="0031233A" w:rsidP="0031233A"/>
    <w:p w:rsidR="0031233A" w:rsidRDefault="0031233A" w:rsidP="0031233A"/>
    <w:p w:rsidR="0025687C" w:rsidRDefault="00A11762" w:rsidP="0025687C">
      <w:r>
        <w:t xml:space="preserve">EPC chair welcomed everyone back to the committee and updated the </w:t>
      </w:r>
      <w:r w:rsidR="0025687C">
        <w:t xml:space="preserve">committee on the ongoing search for additional representation to the EPC from the colleges that have no representation on the committee. The committee then reviewed </w:t>
      </w:r>
      <w:r w:rsidR="0025687C" w:rsidRPr="0025687C">
        <w:t>Resolution: EPC 17-13 Pathways to Satisfy the GWAR-GL Requirements</w:t>
      </w:r>
      <w:r w:rsidR="0025687C">
        <w:t xml:space="preserve">. Committee members made a number of notes to the existing RESOLVED points within the resolution, namely to points 2 and 4 of the resolution. Point 2: </w:t>
      </w:r>
      <w:r w:rsidR="0025687C" w:rsidRPr="0025687C">
        <w:t>EPC committee members raised the question of students completing their degrees in countries where English is not the primary language but the institution they attended had English as the primary mode of instruction. For example, an institution in the United Arab Emirates whose instruction is all in English.</w:t>
      </w:r>
      <w:r w:rsidR="0025687C">
        <w:t xml:space="preserve"> Point 4:  </w:t>
      </w:r>
      <w:r w:rsidR="0025687C">
        <w:t xml:space="preserve">The minimum scores for the paper based TOEFL and for the IELTS are not in line with the English proficiency standards that are on the DH website. </w:t>
      </w:r>
      <w:r w:rsidR="0025687C">
        <w:t xml:space="preserve">The committee then went on to receive a detailed presentation by Ken O’Donnell on the changes that will be adopted by the university with the Executive Orders 1100 and 1110. Issues discussed included the probable implementation of deadlines, how certain university departments are responding to the executive orders and what actions the EPC may </w:t>
      </w:r>
      <w:r w:rsidR="00600950">
        <w:t>need</w:t>
      </w:r>
      <w:r w:rsidR="0025687C">
        <w:t xml:space="preserve"> to </w:t>
      </w:r>
      <w:r w:rsidR="00600950">
        <w:t>be</w:t>
      </w:r>
      <w:r w:rsidR="0025687C">
        <w:t xml:space="preserve"> aware of </w:t>
      </w:r>
      <w:r w:rsidR="00600950">
        <w:t xml:space="preserve">in the coming months. </w:t>
      </w:r>
      <w:bookmarkStart w:id="0" w:name="_GoBack"/>
      <w:bookmarkEnd w:id="0"/>
    </w:p>
    <w:p w:rsidR="0025687C" w:rsidRDefault="0025687C" w:rsidP="0025687C"/>
    <w:p w:rsidR="00A11762" w:rsidRDefault="00A11762" w:rsidP="0025687C"/>
    <w:sectPr w:rsidR="00A1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4046"/>
    <w:multiLevelType w:val="hybridMultilevel"/>
    <w:tmpl w:val="A34ACD0C"/>
    <w:lvl w:ilvl="0" w:tplc="04090001">
      <w:start w:val="1"/>
      <w:numFmt w:val="bullet"/>
      <w:lvlText w:val=""/>
      <w:lvlJc w:val="left"/>
      <w:pPr>
        <w:ind w:left="8190" w:hanging="360"/>
      </w:pPr>
      <w:rPr>
        <w:rFonts w:ascii="Symbol" w:hAnsi="Symbol" w:hint="default"/>
      </w:rPr>
    </w:lvl>
    <w:lvl w:ilvl="1" w:tplc="04090003">
      <w:start w:val="1"/>
      <w:numFmt w:val="bullet"/>
      <w:lvlText w:val="o"/>
      <w:lvlJc w:val="left"/>
      <w:pPr>
        <w:ind w:left="8910" w:hanging="360"/>
      </w:pPr>
      <w:rPr>
        <w:rFonts w:ascii="Courier New" w:hAnsi="Courier New" w:cs="Courier New" w:hint="default"/>
      </w:rPr>
    </w:lvl>
    <w:lvl w:ilvl="2" w:tplc="04090005">
      <w:start w:val="1"/>
      <w:numFmt w:val="bullet"/>
      <w:lvlText w:val=""/>
      <w:lvlJc w:val="left"/>
      <w:pPr>
        <w:ind w:left="9630" w:hanging="360"/>
      </w:pPr>
      <w:rPr>
        <w:rFonts w:ascii="Wingdings" w:hAnsi="Wingdings" w:hint="default"/>
      </w:rPr>
    </w:lvl>
    <w:lvl w:ilvl="3" w:tplc="04090001">
      <w:start w:val="1"/>
      <w:numFmt w:val="bullet"/>
      <w:lvlText w:val=""/>
      <w:lvlJc w:val="left"/>
      <w:pPr>
        <w:ind w:left="10350" w:hanging="360"/>
      </w:pPr>
      <w:rPr>
        <w:rFonts w:ascii="Symbol" w:hAnsi="Symbol" w:hint="default"/>
      </w:rPr>
    </w:lvl>
    <w:lvl w:ilvl="4" w:tplc="04090003">
      <w:start w:val="1"/>
      <w:numFmt w:val="bullet"/>
      <w:lvlText w:val="o"/>
      <w:lvlJc w:val="left"/>
      <w:pPr>
        <w:ind w:left="11070" w:hanging="360"/>
      </w:pPr>
      <w:rPr>
        <w:rFonts w:ascii="Courier New" w:hAnsi="Courier New" w:cs="Courier New" w:hint="default"/>
      </w:rPr>
    </w:lvl>
    <w:lvl w:ilvl="5" w:tplc="04090005">
      <w:start w:val="1"/>
      <w:numFmt w:val="bullet"/>
      <w:lvlText w:val=""/>
      <w:lvlJc w:val="left"/>
      <w:pPr>
        <w:ind w:left="11790" w:hanging="360"/>
      </w:pPr>
      <w:rPr>
        <w:rFonts w:ascii="Wingdings" w:hAnsi="Wingdings" w:hint="default"/>
      </w:rPr>
    </w:lvl>
    <w:lvl w:ilvl="6" w:tplc="04090001">
      <w:start w:val="1"/>
      <w:numFmt w:val="bullet"/>
      <w:lvlText w:val=""/>
      <w:lvlJc w:val="left"/>
      <w:pPr>
        <w:ind w:left="12510" w:hanging="360"/>
      </w:pPr>
      <w:rPr>
        <w:rFonts w:ascii="Symbol" w:hAnsi="Symbol" w:hint="default"/>
      </w:rPr>
    </w:lvl>
    <w:lvl w:ilvl="7" w:tplc="04090003">
      <w:start w:val="1"/>
      <w:numFmt w:val="bullet"/>
      <w:lvlText w:val="o"/>
      <w:lvlJc w:val="left"/>
      <w:pPr>
        <w:ind w:left="13230" w:hanging="360"/>
      </w:pPr>
      <w:rPr>
        <w:rFonts w:ascii="Courier New" w:hAnsi="Courier New" w:cs="Courier New" w:hint="default"/>
      </w:rPr>
    </w:lvl>
    <w:lvl w:ilvl="8" w:tplc="04090005">
      <w:start w:val="1"/>
      <w:numFmt w:val="bullet"/>
      <w:lvlText w:val=""/>
      <w:lvlJc w:val="left"/>
      <w:pPr>
        <w:ind w:left="13950" w:hanging="360"/>
      </w:pPr>
      <w:rPr>
        <w:rFonts w:ascii="Wingdings" w:hAnsi="Wingdings" w:hint="default"/>
      </w:rPr>
    </w:lvl>
  </w:abstractNum>
  <w:abstractNum w:abstractNumId="1" w15:restartNumberingAfterBreak="0">
    <w:nsid w:val="23F52E43"/>
    <w:multiLevelType w:val="hybridMultilevel"/>
    <w:tmpl w:val="14CAF0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BB57A64"/>
    <w:multiLevelType w:val="hybridMultilevel"/>
    <w:tmpl w:val="25EC43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E933CE0"/>
    <w:multiLevelType w:val="hybridMultilevel"/>
    <w:tmpl w:val="F9164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33"/>
    <w:rsid w:val="0000134E"/>
    <w:rsid w:val="00031EB7"/>
    <w:rsid w:val="00177BF1"/>
    <w:rsid w:val="00184FB1"/>
    <w:rsid w:val="001F0166"/>
    <w:rsid w:val="0025687C"/>
    <w:rsid w:val="0031233A"/>
    <w:rsid w:val="0031276F"/>
    <w:rsid w:val="003372BD"/>
    <w:rsid w:val="00337BD4"/>
    <w:rsid w:val="00384024"/>
    <w:rsid w:val="003F55FE"/>
    <w:rsid w:val="0048003A"/>
    <w:rsid w:val="004B2D80"/>
    <w:rsid w:val="00522546"/>
    <w:rsid w:val="0058092D"/>
    <w:rsid w:val="005A11A9"/>
    <w:rsid w:val="00600950"/>
    <w:rsid w:val="00617138"/>
    <w:rsid w:val="0070481D"/>
    <w:rsid w:val="007C5D53"/>
    <w:rsid w:val="007E5136"/>
    <w:rsid w:val="0080382F"/>
    <w:rsid w:val="008B7724"/>
    <w:rsid w:val="00926909"/>
    <w:rsid w:val="00962A33"/>
    <w:rsid w:val="0097581D"/>
    <w:rsid w:val="009D631F"/>
    <w:rsid w:val="00A11762"/>
    <w:rsid w:val="00A33DAA"/>
    <w:rsid w:val="00A431F2"/>
    <w:rsid w:val="00AB0CF7"/>
    <w:rsid w:val="00AE2CE4"/>
    <w:rsid w:val="00AF188F"/>
    <w:rsid w:val="00AF7458"/>
    <w:rsid w:val="00B32CC4"/>
    <w:rsid w:val="00B50768"/>
    <w:rsid w:val="00BA5475"/>
    <w:rsid w:val="00C02BBE"/>
    <w:rsid w:val="00C7788C"/>
    <w:rsid w:val="00D71D16"/>
    <w:rsid w:val="00E633EC"/>
    <w:rsid w:val="00E7329B"/>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8884-863A-4E45-844E-5B238608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2A33"/>
    <w:pPr>
      <w:tabs>
        <w:tab w:val="center" w:pos="4320"/>
        <w:tab w:val="right" w:pos="8640"/>
      </w:tabs>
      <w:spacing w:line="240" w:lineRule="auto"/>
    </w:pPr>
    <w:rPr>
      <w:rFonts w:eastAsia="Times New Roman"/>
      <w:sz w:val="24"/>
      <w:szCs w:val="24"/>
    </w:rPr>
  </w:style>
  <w:style w:type="character" w:customStyle="1" w:styleId="HeaderChar">
    <w:name w:val="Header Char"/>
    <w:basedOn w:val="DefaultParagraphFont"/>
    <w:link w:val="Header"/>
    <w:uiPriority w:val="99"/>
    <w:rsid w:val="00962A33"/>
    <w:rPr>
      <w:rFonts w:eastAsia="Times New Roman"/>
      <w:sz w:val="24"/>
      <w:szCs w:val="24"/>
    </w:rPr>
  </w:style>
  <w:style w:type="paragraph" w:styleId="ListParagraph">
    <w:name w:val="List Paragraph"/>
    <w:basedOn w:val="Normal"/>
    <w:uiPriority w:val="34"/>
    <w:qFormat/>
    <w:rsid w:val="00962A33"/>
    <w:pPr>
      <w:ind w:left="720"/>
      <w:contextualSpacing/>
    </w:pPr>
  </w:style>
  <w:style w:type="character" w:styleId="PlaceholderText">
    <w:name w:val="Placeholder Text"/>
    <w:basedOn w:val="DefaultParagraphFont"/>
    <w:uiPriority w:val="99"/>
    <w:semiHidden/>
    <w:rsid w:val="007C5D53"/>
    <w:rPr>
      <w:color w:val="808080"/>
    </w:rPr>
  </w:style>
  <w:style w:type="character" w:styleId="CommentReference">
    <w:name w:val="annotation reference"/>
    <w:basedOn w:val="DefaultParagraphFont"/>
    <w:uiPriority w:val="99"/>
    <w:semiHidden/>
    <w:unhideWhenUsed/>
    <w:rsid w:val="003F55FE"/>
    <w:rPr>
      <w:sz w:val="16"/>
      <w:szCs w:val="16"/>
    </w:rPr>
  </w:style>
  <w:style w:type="paragraph" w:styleId="CommentText">
    <w:name w:val="annotation text"/>
    <w:basedOn w:val="Normal"/>
    <w:link w:val="CommentTextChar"/>
    <w:uiPriority w:val="99"/>
    <w:semiHidden/>
    <w:unhideWhenUsed/>
    <w:rsid w:val="003F55FE"/>
    <w:pPr>
      <w:spacing w:line="240" w:lineRule="auto"/>
    </w:pPr>
    <w:rPr>
      <w:sz w:val="20"/>
      <w:szCs w:val="20"/>
    </w:rPr>
  </w:style>
  <w:style w:type="character" w:customStyle="1" w:styleId="CommentTextChar">
    <w:name w:val="Comment Text Char"/>
    <w:basedOn w:val="DefaultParagraphFont"/>
    <w:link w:val="CommentText"/>
    <w:uiPriority w:val="99"/>
    <w:semiHidden/>
    <w:rsid w:val="003F55FE"/>
    <w:rPr>
      <w:sz w:val="20"/>
      <w:szCs w:val="20"/>
    </w:rPr>
  </w:style>
  <w:style w:type="paragraph" w:styleId="CommentSubject">
    <w:name w:val="annotation subject"/>
    <w:basedOn w:val="CommentText"/>
    <w:next w:val="CommentText"/>
    <w:link w:val="CommentSubjectChar"/>
    <w:uiPriority w:val="99"/>
    <w:semiHidden/>
    <w:unhideWhenUsed/>
    <w:rsid w:val="003F55FE"/>
    <w:rPr>
      <w:b/>
      <w:bCs/>
    </w:rPr>
  </w:style>
  <w:style w:type="character" w:customStyle="1" w:styleId="CommentSubjectChar">
    <w:name w:val="Comment Subject Char"/>
    <w:basedOn w:val="CommentTextChar"/>
    <w:link w:val="CommentSubject"/>
    <w:uiPriority w:val="99"/>
    <w:semiHidden/>
    <w:rsid w:val="003F55FE"/>
    <w:rPr>
      <w:b/>
      <w:bCs/>
      <w:sz w:val="20"/>
      <w:szCs w:val="20"/>
    </w:rPr>
  </w:style>
  <w:style w:type="paragraph" w:styleId="BalloonText">
    <w:name w:val="Balloon Text"/>
    <w:basedOn w:val="Normal"/>
    <w:link w:val="BalloonTextChar"/>
    <w:uiPriority w:val="99"/>
    <w:semiHidden/>
    <w:unhideWhenUsed/>
    <w:rsid w:val="003F5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438C622E-CE88-42BC-841F-D84D2AAE03B9}"/>
      </w:docPartPr>
      <w:docPartBody>
        <w:p w:rsidR="00162162" w:rsidRDefault="007D3AC9">
          <w:r w:rsidRPr="00D86D9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4351527-BD45-4849-839A-0EF26E5AD56D}"/>
      </w:docPartPr>
      <w:docPartBody>
        <w:p w:rsidR="00162162" w:rsidRDefault="007D3AC9">
          <w:r w:rsidRPr="00D86D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C9"/>
    <w:rsid w:val="00086B87"/>
    <w:rsid w:val="001204EF"/>
    <w:rsid w:val="00162162"/>
    <w:rsid w:val="003911A7"/>
    <w:rsid w:val="005E759B"/>
    <w:rsid w:val="007B2CC6"/>
    <w:rsid w:val="007D3AC9"/>
    <w:rsid w:val="0082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A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Enrique Ortega</cp:lastModifiedBy>
  <cp:revision>5</cp:revision>
  <dcterms:created xsi:type="dcterms:W3CDTF">2017-09-19T21:36:00Z</dcterms:created>
  <dcterms:modified xsi:type="dcterms:W3CDTF">2017-09-19T22:12:00Z</dcterms:modified>
</cp:coreProperties>
</file>