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93"/>
        <w:gridCol w:w="5377"/>
      </w:tblGrid>
      <w:tr w:rsidR="0086725A" w14:paraId="3FB66645" w14:textId="77777777" w:rsidTr="0086725A">
        <w:trPr>
          <w:trHeight w:val="90"/>
        </w:trPr>
        <w:tc>
          <w:tcPr>
            <w:tcW w:w="5395" w:type="dxa"/>
            <w:vMerge w:val="restart"/>
          </w:tcPr>
          <w:p w14:paraId="331FC421" w14:textId="77777777" w:rsidR="0086725A" w:rsidRDefault="0086725A" w:rsidP="0086725A">
            <w:pPr>
              <w:tabs>
                <w:tab w:val="left" w:pos="3060"/>
              </w:tabs>
              <w:jc w:val="center"/>
              <w:rPr>
                <w:noProof/>
              </w:rPr>
            </w:pPr>
          </w:p>
          <w:p w14:paraId="7A2F9ADB" w14:textId="6086EC2F" w:rsidR="0086725A" w:rsidRDefault="0086725A" w:rsidP="0086725A">
            <w:pPr>
              <w:tabs>
                <w:tab w:val="left" w:pos="306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BDB38B5" wp14:editId="341B51AB">
                  <wp:extent cx="2997200" cy="4572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5" w:type="dxa"/>
            <w:shd w:val="clear" w:color="auto" w:fill="860038"/>
          </w:tcPr>
          <w:p w14:paraId="6E16EB28" w14:textId="77777777" w:rsidR="0086725A" w:rsidRPr="00812A81" w:rsidRDefault="0086725A" w:rsidP="0086725A">
            <w:pPr>
              <w:jc w:val="center"/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</w:pPr>
            <w:r w:rsidRPr="00812A81">
              <w:rPr>
                <w:rFonts w:ascii="Arial" w:hAnsi="Arial" w:cs="Arial"/>
                <w:b/>
                <w:bCs/>
                <w:color w:val="EFBA08"/>
                <w:sz w:val="29"/>
                <w:szCs w:val="29"/>
              </w:rPr>
              <w:t>Injury &amp; Illness Prevention Program</w:t>
            </w:r>
          </w:p>
          <w:p w14:paraId="0F54B528" w14:textId="004861A2" w:rsidR="0086725A" w:rsidRDefault="0086725A" w:rsidP="0086725A">
            <w:pPr>
              <w:jc w:val="center"/>
            </w:pPr>
            <w:r w:rsidRPr="00812A81">
              <w:rPr>
                <w:rFonts w:ascii="Arial" w:hAnsi="Arial" w:cs="Arial"/>
                <w:bCs/>
                <w:color w:val="EFBA08"/>
                <w:sz w:val="28"/>
                <w:szCs w:val="28"/>
              </w:rPr>
              <w:t>Job Safety Analysis Form</w:t>
            </w:r>
          </w:p>
        </w:tc>
      </w:tr>
      <w:tr w:rsidR="0086725A" w14:paraId="6F2D77C2" w14:textId="77777777" w:rsidTr="0086725A">
        <w:trPr>
          <w:trHeight w:val="90"/>
        </w:trPr>
        <w:tc>
          <w:tcPr>
            <w:tcW w:w="5395" w:type="dxa"/>
            <w:vMerge/>
          </w:tcPr>
          <w:p w14:paraId="508FC82B" w14:textId="77777777" w:rsidR="0086725A" w:rsidRDefault="0086725A"/>
        </w:tc>
        <w:tc>
          <w:tcPr>
            <w:tcW w:w="5395" w:type="dxa"/>
          </w:tcPr>
          <w:p w14:paraId="2731856F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1000 E Victoria St.• Carson, CA 90747</w:t>
            </w:r>
          </w:p>
          <w:p w14:paraId="31D8CB5E" w14:textId="77777777" w:rsidR="0086725A" w:rsidRPr="00812A81" w:rsidRDefault="0086725A" w:rsidP="0086725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>Phone: 310-243-3000 • Office: 310-243-3171</w:t>
            </w:r>
          </w:p>
          <w:p w14:paraId="36FEFC9A" w14:textId="64FE9908" w:rsidR="0086725A" w:rsidRDefault="0086725A" w:rsidP="0086725A">
            <w:pPr>
              <w:jc w:val="right"/>
            </w:pPr>
            <w:r w:rsidRPr="00812A81">
              <w:rPr>
                <w:rFonts w:ascii="Arial" w:hAnsi="Arial" w:cs="Arial"/>
                <w:color w:val="000000"/>
                <w:sz w:val="18"/>
                <w:szCs w:val="18"/>
              </w:rPr>
              <w:t xml:space="preserve"> www.csudh.edu/ehs</w:t>
            </w:r>
          </w:p>
        </w:tc>
      </w:tr>
    </w:tbl>
    <w:p w14:paraId="469C4C91" w14:textId="6BA57831" w:rsidR="0086725A" w:rsidRPr="005B6CE6" w:rsidRDefault="0086725A" w:rsidP="0086725A">
      <w:pPr>
        <w:pStyle w:val="NoSpacing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889"/>
        <w:gridCol w:w="900"/>
        <w:gridCol w:w="4405"/>
      </w:tblGrid>
      <w:tr w:rsidR="0086725A" w14:paraId="0F9AD5D8" w14:textId="77777777" w:rsidTr="0005770E">
        <w:tc>
          <w:tcPr>
            <w:tcW w:w="3596" w:type="dxa"/>
            <w:shd w:val="clear" w:color="auto" w:fill="DBDBDB" w:themeFill="accent3" w:themeFillTint="66"/>
          </w:tcPr>
          <w:p w14:paraId="6CE19D3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76D9E3CF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Picture of task/equipment:</w:t>
            </w:r>
          </w:p>
          <w:p w14:paraId="209DCB6D" w14:textId="265A7226" w:rsidR="0086725A" w:rsidRDefault="0086725A" w:rsidP="0086725A">
            <w:pPr>
              <w:pStyle w:val="NoSpacing"/>
              <w:jc w:val="center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0AF5CA73" w14:textId="77777777" w:rsidR="0086725A" w:rsidRDefault="0086725A" w:rsidP="0086725A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  <w:p w14:paraId="6091CA18" w14:textId="20056B65" w:rsidR="0086725A" w:rsidRDefault="0086725A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Task:</w:t>
            </w:r>
          </w:p>
        </w:tc>
        <w:tc>
          <w:tcPr>
            <w:tcW w:w="5305" w:type="dxa"/>
            <w:gridSpan w:val="2"/>
          </w:tcPr>
          <w:p w14:paraId="5402EF15" w14:textId="36E08209" w:rsidR="0086725A" w:rsidRPr="00345E37" w:rsidRDefault="00577A67" w:rsidP="001D5F61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Stihl Gas Powered Hedge Trimmer</w:t>
            </w:r>
          </w:p>
        </w:tc>
      </w:tr>
      <w:tr w:rsidR="00A057DB" w14:paraId="1DAE4646" w14:textId="77777777" w:rsidTr="0005770E">
        <w:tc>
          <w:tcPr>
            <w:tcW w:w="3596" w:type="dxa"/>
            <w:vMerge w:val="restart"/>
          </w:tcPr>
          <w:p w14:paraId="420A7172" w14:textId="469A151F" w:rsidR="00A057DB" w:rsidRDefault="00F26637" w:rsidP="007F10FE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029208D" wp14:editId="118D6F19">
                  <wp:extent cx="755589" cy="1112520"/>
                  <wp:effectExtent l="0" t="0" r="0" b="0"/>
                  <wp:docPr id="1" name="Picture 1" descr="Stihl HL 91 K (0°) Professional Hedge Trimmer Double-Sided 24.1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ihl HL 91 K (0°) Professional Hedge Trimmer Double-Sided 24.1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62628" cy="11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9" w:type="dxa"/>
            <w:shd w:val="clear" w:color="auto" w:fill="DBDBDB" w:themeFill="accent3" w:themeFillTint="66"/>
          </w:tcPr>
          <w:p w14:paraId="25AF022D" w14:textId="7E2844AC" w:rsidR="00A057DB" w:rsidRDefault="00A057DB" w:rsidP="0086725A">
            <w:pPr>
              <w:pStyle w:val="NoSpacing"/>
              <w:tabs>
                <w:tab w:val="left" w:pos="2340"/>
              </w:tabs>
              <w:jc w:val="center"/>
            </w:pPr>
            <w:r w:rsidRPr="00812A81">
              <w:rPr>
                <w:rFonts w:ascii="Arial" w:hAnsi="Arial" w:cs="Arial"/>
                <w:b/>
              </w:rPr>
              <w:t>Name of Shop or Dept:</w:t>
            </w:r>
          </w:p>
        </w:tc>
        <w:tc>
          <w:tcPr>
            <w:tcW w:w="5305" w:type="dxa"/>
            <w:gridSpan w:val="2"/>
          </w:tcPr>
          <w:p w14:paraId="45F33111" w14:textId="5B4BFC27" w:rsidR="00A057DB" w:rsidRDefault="00A057DB" w:rsidP="0086725A">
            <w:pPr>
              <w:pStyle w:val="NoSpacing"/>
            </w:pPr>
            <w:r>
              <w:t>CSUDH Campus</w:t>
            </w:r>
            <w:r w:rsidR="007F10FE">
              <w:t xml:space="preserve"> - Grounds</w:t>
            </w:r>
          </w:p>
        </w:tc>
      </w:tr>
      <w:tr w:rsidR="00A057DB" w14:paraId="5C0AC6CB" w14:textId="77777777" w:rsidTr="0005770E">
        <w:tc>
          <w:tcPr>
            <w:tcW w:w="3596" w:type="dxa"/>
            <w:vMerge/>
          </w:tcPr>
          <w:p w14:paraId="41CAB0E3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17F0DCEB" w14:textId="7C3123C2" w:rsidR="00A057DB" w:rsidRDefault="00A057DB" w:rsidP="0086725A">
            <w:pPr>
              <w:pStyle w:val="NoSpacing"/>
              <w:jc w:val="center"/>
            </w:pPr>
            <w:smartTag w:uri="urn:schemas-microsoft-com:office:smarttags" w:element="PersonName">
              <w:r w:rsidRPr="00812A81">
                <w:rPr>
                  <w:rFonts w:ascii="Arial" w:hAnsi="Arial" w:cs="Arial"/>
                  <w:b/>
                </w:rPr>
                <w:t>J</w:t>
              </w:r>
            </w:smartTag>
            <w:r w:rsidRPr="00812A81">
              <w:rPr>
                <w:rFonts w:ascii="Arial" w:hAnsi="Arial" w:cs="Arial"/>
                <w:b/>
              </w:rPr>
              <w:t>ob Title(s):</w:t>
            </w:r>
          </w:p>
        </w:tc>
        <w:tc>
          <w:tcPr>
            <w:tcW w:w="5305" w:type="dxa"/>
            <w:gridSpan w:val="2"/>
          </w:tcPr>
          <w:p w14:paraId="0E57DECB" w14:textId="1D3E64E4" w:rsidR="00A057DB" w:rsidRDefault="00A057DB" w:rsidP="0086725A">
            <w:pPr>
              <w:pStyle w:val="NoSpacing"/>
            </w:pPr>
          </w:p>
        </w:tc>
      </w:tr>
      <w:tr w:rsidR="00A057DB" w14:paraId="414AEBFB" w14:textId="77777777" w:rsidTr="0005770E">
        <w:tc>
          <w:tcPr>
            <w:tcW w:w="3596" w:type="dxa"/>
            <w:vMerge/>
          </w:tcPr>
          <w:p w14:paraId="24794AAA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5C322B55" w14:textId="50D41032" w:rsidR="00A057DB" w:rsidRDefault="00A057DB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Analyzed by:</w:t>
            </w:r>
          </w:p>
        </w:tc>
        <w:tc>
          <w:tcPr>
            <w:tcW w:w="5305" w:type="dxa"/>
            <w:gridSpan w:val="2"/>
          </w:tcPr>
          <w:p w14:paraId="0BB531FA" w14:textId="4E71F404" w:rsidR="00A057DB" w:rsidRDefault="00F95519" w:rsidP="0086725A">
            <w:pPr>
              <w:pStyle w:val="NoSpacing"/>
            </w:pPr>
            <w:r>
              <w:t>Orson Faynor</w:t>
            </w:r>
          </w:p>
        </w:tc>
      </w:tr>
      <w:tr w:rsidR="00A057DB" w14:paraId="5EAE7EC4" w14:textId="77777777" w:rsidTr="0005770E">
        <w:tc>
          <w:tcPr>
            <w:tcW w:w="3596" w:type="dxa"/>
            <w:vMerge/>
          </w:tcPr>
          <w:p w14:paraId="724BE3CF" w14:textId="77777777" w:rsidR="00A057DB" w:rsidRDefault="00A057DB" w:rsidP="0086725A">
            <w:pPr>
              <w:pStyle w:val="NoSpacing"/>
            </w:pPr>
          </w:p>
        </w:tc>
        <w:tc>
          <w:tcPr>
            <w:tcW w:w="1889" w:type="dxa"/>
            <w:shd w:val="clear" w:color="auto" w:fill="DBDBDB" w:themeFill="accent3" w:themeFillTint="66"/>
          </w:tcPr>
          <w:p w14:paraId="646F5E0E" w14:textId="65135101" w:rsidR="00A057DB" w:rsidRDefault="00A057DB" w:rsidP="0086725A">
            <w:pPr>
              <w:pStyle w:val="NoSpacing"/>
              <w:jc w:val="center"/>
            </w:pPr>
            <w:r w:rsidRPr="00812A81">
              <w:rPr>
                <w:rFonts w:ascii="Arial" w:hAnsi="Arial" w:cs="Arial"/>
                <w:b/>
              </w:rPr>
              <w:t>Date:</w:t>
            </w:r>
          </w:p>
        </w:tc>
        <w:sdt>
          <w:sdtPr>
            <w:id w:val="899252939"/>
            <w:placeholder>
              <w:docPart w:val="E53C78115951499385BFD11C086F1EC6"/>
            </w:placeholder>
            <w:date w:fullDate="2021-1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05" w:type="dxa"/>
                <w:gridSpan w:val="2"/>
              </w:tcPr>
              <w:p w14:paraId="1F78219E" w14:textId="342D7876" w:rsidR="00A057DB" w:rsidRDefault="00F95519" w:rsidP="0086725A">
                <w:pPr>
                  <w:pStyle w:val="NoSpacing"/>
                </w:pPr>
                <w:r>
                  <w:t>11/9/2021</w:t>
                </w:r>
              </w:p>
            </w:tc>
          </w:sdtContent>
        </w:sdt>
      </w:tr>
      <w:tr w:rsidR="0086725A" w14:paraId="1E4565A4" w14:textId="77777777" w:rsidTr="0005770E">
        <w:tc>
          <w:tcPr>
            <w:tcW w:w="10790" w:type="dxa"/>
            <w:gridSpan w:val="4"/>
            <w:shd w:val="clear" w:color="auto" w:fill="DBDBDB" w:themeFill="accent3" w:themeFillTint="66"/>
          </w:tcPr>
          <w:p w14:paraId="706999FD" w14:textId="111D351C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 PPE:</w:t>
            </w:r>
          </w:p>
        </w:tc>
      </w:tr>
      <w:tr w:rsidR="0086725A" w14:paraId="0AA32A13" w14:textId="77777777" w:rsidTr="0005770E">
        <w:tc>
          <w:tcPr>
            <w:tcW w:w="10790" w:type="dxa"/>
            <w:gridSpan w:val="4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1663"/>
              <w:gridCol w:w="1664"/>
              <w:gridCol w:w="1664"/>
              <w:gridCol w:w="1664"/>
              <w:gridCol w:w="2007"/>
            </w:tblGrid>
            <w:tr w:rsidR="00BC5B3F" w14:paraId="1DF3DD92" w14:textId="77777777" w:rsidTr="00A057DB">
              <w:trPr>
                <w:trHeight w:val="269"/>
                <w:jc w:val="center"/>
              </w:trPr>
              <w:tc>
                <w:tcPr>
                  <w:tcW w:w="1663" w:type="dxa"/>
                </w:tcPr>
                <w:p w14:paraId="0025BFD8" w14:textId="2795C35A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Work Boots</w:t>
                  </w:r>
                </w:p>
              </w:tc>
              <w:tc>
                <w:tcPr>
                  <w:tcW w:w="1663" w:type="dxa"/>
                </w:tcPr>
                <w:p w14:paraId="433D6253" w14:textId="13896173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Gloves</w:t>
                  </w:r>
                </w:p>
              </w:tc>
              <w:tc>
                <w:tcPr>
                  <w:tcW w:w="1664" w:type="dxa"/>
                </w:tcPr>
                <w:p w14:paraId="24F1E9BA" w14:textId="5A138216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Hearing Protection</w:t>
                  </w:r>
                </w:p>
              </w:tc>
              <w:tc>
                <w:tcPr>
                  <w:tcW w:w="1664" w:type="dxa"/>
                </w:tcPr>
                <w:p w14:paraId="6FA04D66" w14:textId="6CCCC64C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Glasses</w:t>
                  </w:r>
                </w:p>
              </w:tc>
              <w:tc>
                <w:tcPr>
                  <w:tcW w:w="1664" w:type="dxa"/>
                </w:tcPr>
                <w:p w14:paraId="73C6312C" w14:textId="03E9E0FC" w:rsidR="00BC5B3F" w:rsidRPr="00BC5B3F" w:rsidRDefault="007F10FE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Safety Vest</w:t>
                  </w:r>
                </w:p>
              </w:tc>
              <w:tc>
                <w:tcPr>
                  <w:tcW w:w="2007" w:type="dxa"/>
                </w:tcPr>
                <w:p w14:paraId="15594D36" w14:textId="08B128D5" w:rsidR="00BC5B3F" w:rsidRP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BC5B3F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Mask/Face Protection</w:t>
                  </w:r>
                </w:p>
              </w:tc>
            </w:tr>
            <w:tr w:rsidR="00BC5B3F" w14:paraId="0B8ABF20" w14:textId="77777777" w:rsidTr="00A057DB">
              <w:trPr>
                <w:jc w:val="center"/>
              </w:trPr>
              <w:tc>
                <w:tcPr>
                  <w:tcW w:w="1663" w:type="dxa"/>
                </w:tcPr>
                <w:p w14:paraId="2F87F26C" w14:textId="308541D9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033BED10" wp14:editId="2D024060">
                        <wp:extent cx="595215" cy="495300"/>
                        <wp:effectExtent l="0" t="0" r="0" b="0"/>
                        <wp:docPr id="3" name="Picture 3" descr="Wolverine | 6 in Work Boot, 12, M, Men's, Brown, Steel Toe Type, 1 PR [PK/1] Model: W08289 |Graing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olverine | 6 in Work Boot, 12, M, Men's, Brown, Steel Toe Type, 1 PR [PK/1] Model: W08289 |Graing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8393" cy="497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3" w:type="dxa"/>
                </w:tcPr>
                <w:p w14:paraId="0D6BDE8C" w14:textId="53E193AA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0FEACA69" wp14:editId="784CBA8E">
                        <wp:extent cx="495300" cy="495300"/>
                        <wp:effectExtent l="0" t="0" r="0" b="0"/>
                        <wp:docPr id="4" name="Picture 4" descr="Milwaukee Men's Cut 1 Nitrile Utility Gloves — Red/Black, Large, Model#  48-22-89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Milwaukee Men's Cut 1 Nitrile Utility Gloves — Red/Black, Large, Model#  48-22-89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0654" cy="5006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7E455502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D01280"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  <w:drawing>
                      <wp:inline distT="0" distB="0" distL="0" distR="0" wp14:anchorId="1B865871" wp14:editId="0BFB9C67">
                        <wp:extent cx="495300" cy="495300"/>
                        <wp:effectExtent l="0" t="0" r="0" b="0"/>
                        <wp:docPr id="49" name="Picture 1" descr="http://www.homesafetymatters.com/product.img?cono=006&amp;img=images/products/hires/earplug2.jpg&amp;width=600&amp;height=600">
                          <a:hlinkClick xmlns:a="http://schemas.openxmlformats.org/drawingml/2006/main" r:id="rId11" tooltip="&quot;View This Image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homesafetymatters.com/product.img?cono=006&amp;img=images/products/hires/earplug2.jpg&amp;width=600&amp;height=600">
                                  <a:hlinkClick r:id="rId11" tooltip="&quot;View This Image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44DB17C0" w14:textId="487774CB" w:rsidR="00BC5B3F" w:rsidRDefault="00A057DB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96F98">
                    <w:rPr>
                      <w:noProof/>
                    </w:rPr>
                    <w:drawing>
                      <wp:inline distT="0" distB="0" distL="0" distR="0" wp14:anchorId="29C85D4C" wp14:editId="0F512A78">
                        <wp:extent cx="786603" cy="421005"/>
                        <wp:effectExtent l="0" t="0" r="2540" b="0"/>
                        <wp:docPr id="2" name="Picture 2" descr="Mcr Safety | Safety Glasses: Anti-Scratch, No Foam Lining, Wraparound Frame, Half-Frame, Black, Black Model: SS1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cr Safety | Safety Glasses: Anti-Scratch, No Foam Lining, Wraparound Frame, Half-Frame, Black, Black Model: SS1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603" cy="421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64" w:type="dxa"/>
                </w:tcPr>
                <w:p w14:paraId="242AFB7D" w14:textId="368A4FE1" w:rsidR="00BC5B3F" w:rsidRDefault="007F10FE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object w:dxaOrig="2544" w:dyaOrig="2688" w14:anchorId="0F7E3C4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69" type="#_x0000_t75" style="width:42pt;height:43.8pt" o:ole="">
                        <v:imagedata r:id="rId14" o:title=""/>
                      </v:shape>
                      <o:OLEObject Type="Embed" ProgID="PBrush" ShapeID="_x0000_i1069" DrawAspect="Content" ObjectID="_1735455860" r:id="rId15"/>
                    </w:object>
                  </w:r>
                </w:p>
              </w:tc>
              <w:tc>
                <w:tcPr>
                  <w:tcW w:w="2007" w:type="dxa"/>
                </w:tcPr>
                <w:p w14:paraId="1FFEC2FA" w14:textId="77777777" w:rsidR="00BC5B3F" w:rsidRDefault="00BC5B3F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6249A"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  <w:drawing>
                      <wp:inline distT="0" distB="0" distL="0" distR="0" wp14:anchorId="1B83B0A6" wp14:editId="261C934B">
                        <wp:extent cx="533400" cy="533400"/>
                        <wp:effectExtent l="0" t="0" r="0" b="0"/>
                        <wp:docPr id="67" name="img1" descr="Nuisance Removal Dust Mask, PK 50">
                          <a:hlinkClick xmlns:a="http://schemas.openxmlformats.org/drawingml/2006/main" r:id="rId1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g1" descr="Nuisance Removal Dust Mask, PK 50">
                                  <a:hlinkClick r:id="rId1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C5B3F" w14:paraId="4D355800" w14:textId="77777777" w:rsidTr="00A057DB">
              <w:trPr>
                <w:jc w:val="center"/>
              </w:trPr>
              <w:tc>
                <w:tcPr>
                  <w:tcW w:w="1663" w:type="dxa"/>
                </w:tcPr>
                <w:p w14:paraId="64D2DAFB" w14:textId="0BC69371" w:rsidR="00BC5B3F" w:rsidRPr="007E31CD" w:rsidRDefault="005C69D8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498184534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5519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3" w:type="dxa"/>
                </w:tcPr>
                <w:p w14:paraId="0827BD68" w14:textId="62C2E1CE" w:rsidR="00BC5B3F" w:rsidRPr="006B6AFF" w:rsidRDefault="005C69D8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1926217643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5519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7799F9AC" w14:textId="7743674C" w:rsidR="00BC5B3F" w:rsidRPr="00D01280" w:rsidRDefault="005C69D8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53AE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391141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690C32D8" w14:textId="45ED6C2D" w:rsidR="00BC5B3F" w:rsidRPr="007E31CD" w:rsidRDefault="005C69D8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115930608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95519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☒</w:t>
                      </w:r>
                    </w:sdtContent>
                  </w:sdt>
                </w:p>
              </w:tc>
              <w:tc>
                <w:tcPr>
                  <w:tcW w:w="1664" w:type="dxa"/>
                </w:tcPr>
                <w:p w14:paraId="14076FF3" w14:textId="1CAF3E5B" w:rsidR="00BC5B3F" w:rsidRPr="00B84EB3" w:rsidRDefault="005C69D8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0000FF"/>
                      <w:sz w:val="27"/>
                      <w:szCs w:val="27"/>
                      <w:shd w:val="clear" w:color="auto" w:fill="CCCCCC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538289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2007" w:type="dxa"/>
                </w:tcPr>
                <w:p w14:paraId="7C5E6AD5" w14:textId="092413C9" w:rsidR="00BC5B3F" w:rsidRPr="00C6249A" w:rsidRDefault="005C69D8" w:rsidP="00BC5B3F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noProof/>
                      <w:color w:val="1133AA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2"/>
                        <w:szCs w:val="22"/>
                      </w:rPr>
                      <w:id w:val="-312030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84344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7C2E39E" w14:textId="3E9EA39D" w:rsidR="0086725A" w:rsidRDefault="0086725A" w:rsidP="00BC5B3F">
            <w:pPr>
              <w:pStyle w:val="NoSpacing"/>
              <w:tabs>
                <w:tab w:val="left" w:pos="1670"/>
              </w:tabs>
            </w:pPr>
          </w:p>
        </w:tc>
      </w:tr>
      <w:tr w:rsidR="0086725A" w14:paraId="7016036C" w14:textId="77777777" w:rsidTr="0005770E">
        <w:tc>
          <w:tcPr>
            <w:tcW w:w="10790" w:type="dxa"/>
            <w:gridSpan w:val="4"/>
            <w:shd w:val="clear" w:color="auto" w:fill="DBDBDB" w:themeFill="accent3" w:themeFillTint="66"/>
            <w:vAlign w:val="center"/>
          </w:tcPr>
          <w:p w14:paraId="186B8690" w14:textId="04882051" w:rsidR="0086725A" w:rsidRDefault="0086725A" w:rsidP="0086725A">
            <w:pPr>
              <w:pStyle w:val="NoSpacing"/>
            </w:pPr>
            <w:r w:rsidRPr="00812A81">
              <w:rPr>
                <w:rFonts w:ascii="Arial" w:hAnsi="Arial" w:cs="Arial"/>
                <w:b/>
              </w:rPr>
              <w:t>Required/Recommended Trainings:</w:t>
            </w:r>
          </w:p>
        </w:tc>
      </w:tr>
      <w:tr w:rsidR="0086725A" w14:paraId="42B8520C" w14:textId="77777777" w:rsidTr="00F26637">
        <w:trPr>
          <w:trHeight w:val="404"/>
        </w:trPr>
        <w:tc>
          <w:tcPr>
            <w:tcW w:w="10790" w:type="dxa"/>
            <w:gridSpan w:val="4"/>
            <w:shd w:val="clear" w:color="auto" w:fill="FFFFFF" w:themeFill="background1"/>
            <w:vAlign w:val="center"/>
          </w:tcPr>
          <w:p w14:paraId="4B0CBCEB" w14:textId="31BD0D2D" w:rsidR="0086725A" w:rsidRPr="00812A81" w:rsidRDefault="00F26637" w:rsidP="0086725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IIPP                                                                Equipment Specific</w:t>
            </w:r>
          </w:p>
        </w:tc>
      </w:tr>
      <w:tr w:rsidR="00680301" w14:paraId="467D6DA8" w14:textId="77777777" w:rsidTr="0005770E">
        <w:tc>
          <w:tcPr>
            <w:tcW w:w="3596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622BA8E6" w14:textId="6C0893FC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TASK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3FFB5AE5" w14:textId="3E571DA3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HAZARDS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DBDBDB" w:themeFill="accent3" w:themeFillTint="66"/>
            <w:vAlign w:val="center"/>
          </w:tcPr>
          <w:p w14:paraId="7DF54C4F" w14:textId="74EA28E6" w:rsidR="00680301" w:rsidRPr="00812A81" w:rsidRDefault="00680301" w:rsidP="00680301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12A81">
              <w:rPr>
                <w:rFonts w:ascii="Arial" w:hAnsi="Arial" w:cs="Arial"/>
                <w:b/>
              </w:rPr>
              <w:t>CONTROLS</w:t>
            </w:r>
          </w:p>
        </w:tc>
      </w:tr>
      <w:tr w:rsidR="0005770E" w14:paraId="0F124050" w14:textId="77777777" w:rsidTr="00F26637">
        <w:trPr>
          <w:trHeight w:val="50"/>
        </w:trPr>
        <w:tc>
          <w:tcPr>
            <w:tcW w:w="3596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295BF8" w14:textId="77777777" w:rsidR="0005770E" w:rsidRDefault="0005770E" w:rsidP="0005770E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814EEB" w14:textId="77777777" w:rsidR="0005770E" w:rsidRDefault="00C7797A" w:rsidP="00C7797A">
            <w:pPr>
              <w:pStyle w:val="NoSpacing"/>
              <w:tabs>
                <w:tab w:val="left" w:pos="1450"/>
                <w:tab w:val="center" w:pos="169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  <w:r w:rsidR="001A760F">
              <w:rPr>
                <w:rFonts w:ascii="Arial" w:hAnsi="Arial" w:cs="Arial"/>
                <w:bCs/>
                <w:sz w:val="20"/>
                <w:szCs w:val="20"/>
              </w:rPr>
              <w:t>Use</w:t>
            </w:r>
          </w:p>
          <w:p w14:paraId="6DF40262" w14:textId="77777777" w:rsidR="00F26637" w:rsidRDefault="00F26637" w:rsidP="00C7797A">
            <w:pPr>
              <w:pStyle w:val="NoSpacing"/>
              <w:tabs>
                <w:tab w:val="left" w:pos="1450"/>
                <w:tab w:val="center" w:pos="169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86498F" w14:textId="77777777" w:rsidR="00F26637" w:rsidRDefault="00F26637" w:rsidP="00C7797A">
            <w:pPr>
              <w:pStyle w:val="NoSpacing"/>
              <w:tabs>
                <w:tab w:val="left" w:pos="1450"/>
                <w:tab w:val="center" w:pos="169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A9AD32" w14:textId="77777777" w:rsidR="00F26637" w:rsidRDefault="00F26637" w:rsidP="00C7797A">
            <w:pPr>
              <w:pStyle w:val="NoSpacing"/>
              <w:tabs>
                <w:tab w:val="left" w:pos="1450"/>
                <w:tab w:val="center" w:pos="169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6AE38" w14:textId="77777777" w:rsidR="00F26637" w:rsidRDefault="00F26637" w:rsidP="00C7797A">
            <w:pPr>
              <w:pStyle w:val="NoSpacing"/>
              <w:tabs>
                <w:tab w:val="left" w:pos="1450"/>
                <w:tab w:val="center" w:pos="169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209A18" w14:textId="77777777" w:rsidR="00F26637" w:rsidRDefault="00F26637" w:rsidP="00C7797A">
            <w:pPr>
              <w:pStyle w:val="NoSpacing"/>
              <w:tabs>
                <w:tab w:val="left" w:pos="1450"/>
                <w:tab w:val="center" w:pos="169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91D0C6" w14:textId="77777777" w:rsidR="00F26637" w:rsidRDefault="00F26637" w:rsidP="00C7797A">
            <w:pPr>
              <w:pStyle w:val="NoSpacing"/>
              <w:tabs>
                <w:tab w:val="left" w:pos="1450"/>
                <w:tab w:val="center" w:pos="169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6C31A0E" w14:textId="6653B8A2" w:rsidR="00F26637" w:rsidRPr="00225705" w:rsidRDefault="00F26637" w:rsidP="00C7797A">
            <w:pPr>
              <w:pStyle w:val="NoSpacing"/>
              <w:tabs>
                <w:tab w:val="left" w:pos="1450"/>
                <w:tab w:val="center" w:pos="169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4DF1803" wp14:editId="36BA14A1">
                  <wp:extent cx="2133600" cy="1600200"/>
                  <wp:effectExtent l="0" t="0" r="0" b="0"/>
                  <wp:docPr id="5" name="Picture 5" descr="New Stihl HS 82 R 30 in. Power Equipment in Greenville, NC | Stock Number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Stihl HS 82 R 30 in. Power Equipment in Greenville, NC | Stock Number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976" cy="1601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C76F30" w14:textId="77777777" w:rsidR="00F22580" w:rsidRDefault="00F22580" w:rsidP="00A8434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E97F8F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EFC5A8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DD1FF5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0B1DCC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F6A2BE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3295CE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3C003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98DE3B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6A19E5A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7B0E0D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20929B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28CAF5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5A07231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665789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3FE9DA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026AE9" w14:textId="7738F5F0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Amputations</w:t>
            </w:r>
          </w:p>
          <w:p w14:paraId="4C610823" w14:textId="0518BC74" w:rsidR="0005770E" w:rsidRDefault="001A760F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Lacerations</w:t>
            </w:r>
          </w:p>
          <w:p w14:paraId="1942DE54" w14:textId="77777777" w:rsidR="00F26637" w:rsidRDefault="00F26637" w:rsidP="00F26637">
            <w:pPr>
              <w:pStyle w:val="Header"/>
              <w:tabs>
                <w:tab w:val="clear" w:pos="4320"/>
                <w:tab w:val="clear" w:pos="8640"/>
              </w:tabs>
              <w:ind w:left="-3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Falls</w:t>
            </w:r>
          </w:p>
          <w:p w14:paraId="35CB94A8" w14:textId="5C1E80DF" w:rsidR="00F26637" w:rsidRPr="00225705" w:rsidRDefault="00F26637" w:rsidP="00A84344">
            <w:pPr>
              <w:pStyle w:val="Header"/>
              <w:tabs>
                <w:tab w:val="clear" w:pos="4320"/>
                <w:tab w:val="clear" w:pos="8640"/>
              </w:tabs>
              <w:ind w:left="-32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405" w:type="dxa"/>
            <w:tcBorders>
              <w:top w:val="dott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D08BB9" w14:textId="5D826E2C" w:rsidR="0005770E" w:rsidRDefault="00045819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operate machine when fatigue</w:t>
            </w:r>
            <w:r w:rsidR="00605CA7">
              <w:rPr>
                <w:rFonts w:ascii="Arial" w:hAnsi="Arial" w:cs="Arial"/>
                <w:sz w:val="20"/>
                <w:szCs w:val="20"/>
              </w:rPr>
              <w:t>d.  If you are tired, take a brea</w:t>
            </w:r>
            <w:r w:rsidR="00037DD7">
              <w:rPr>
                <w:rFonts w:ascii="Arial" w:hAnsi="Arial" w:cs="Arial"/>
                <w:sz w:val="20"/>
                <w:szCs w:val="20"/>
              </w:rPr>
              <w:t>k. Tiredness may result in loss of control.</w:t>
            </w:r>
          </w:p>
          <w:p w14:paraId="6FC98139" w14:textId="206F4F7C" w:rsidR="00B312AE" w:rsidRDefault="00B312AE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6949118D" w14:textId="2044DABB" w:rsidR="00B312AE" w:rsidRDefault="001E5A3B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22580">
              <w:rPr>
                <w:rFonts w:ascii="Arial" w:hAnsi="Arial" w:cs="Arial"/>
                <w:sz w:val="20"/>
                <w:szCs w:val="20"/>
              </w:rPr>
              <w:t xml:space="preserve">reduce the risk </w:t>
            </w:r>
            <w:r w:rsidR="00B70D08">
              <w:rPr>
                <w:rFonts w:ascii="Arial" w:hAnsi="Arial" w:cs="Arial"/>
                <w:sz w:val="20"/>
                <w:szCs w:val="20"/>
              </w:rPr>
              <w:t xml:space="preserve">of injury from blade contact, never </w:t>
            </w:r>
            <w:r w:rsidR="00036B2A">
              <w:rPr>
                <w:rFonts w:ascii="Arial" w:hAnsi="Arial" w:cs="Arial"/>
                <w:sz w:val="20"/>
                <w:szCs w:val="20"/>
              </w:rPr>
              <w:t xml:space="preserve">carry or transport </w:t>
            </w:r>
            <w:r w:rsidR="00F06442">
              <w:rPr>
                <w:rFonts w:ascii="Arial" w:hAnsi="Arial" w:cs="Arial"/>
                <w:sz w:val="20"/>
                <w:szCs w:val="20"/>
              </w:rPr>
              <w:t>power tool with the blades moving.</w:t>
            </w:r>
          </w:p>
          <w:p w14:paraId="0C880E54" w14:textId="5A9A708D" w:rsidR="00F06442" w:rsidRDefault="00F06442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71DCA85D" w14:textId="61976CE8" w:rsidR="00F06442" w:rsidRDefault="0072165C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Before starting </w:t>
            </w:r>
            <w:r w:rsidR="00060517">
              <w:rPr>
                <w:rFonts w:ascii="Arial" w:hAnsi="Arial" w:cs="Arial"/>
                <w:sz w:val="20"/>
                <w:szCs w:val="20"/>
              </w:rPr>
              <w:t xml:space="preserve">machine </w:t>
            </w:r>
            <w:r>
              <w:rPr>
                <w:rFonts w:ascii="Arial" w:hAnsi="Arial" w:cs="Arial"/>
                <w:sz w:val="20"/>
                <w:szCs w:val="20"/>
              </w:rPr>
              <w:t xml:space="preserve">be sure </w:t>
            </w:r>
            <w:r w:rsidR="0060340F">
              <w:rPr>
                <w:rFonts w:ascii="Arial" w:hAnsi="Arial" w:cs="Arial"/>
                <w:sz w:val="20"/>
                <w:szCs w:val="20"/>
              </w:rPr>
              <w:t xml:space="preserve">the cutting tool is clear of you and all other </w:t>
            </w:r>
            <w:r w:rsidR="00B91CC8">
              <w:rPr>
                <w:rFonts w:ascii="Arial" w:hAnsi="Arial" w:cs="Arial"/>
                <w:sz w:val="20"/>
                <w:szCs w:val="20"/>
              </w:rPr>
              <w:t xml:space="preserve">obstructions and objects </w:t>
            </w:r>
            <w:r w:rsidR="000239C5">
              <w:rPr>
                <w:rFonts w:ascii="Arial" w:hAnsi="Arial" w:cs="Arial"/>
                <w:sz w:val="20"/>
                <w:szCs w:val="20"/>
              </w:rPr>
              <w:t>to prevent blade contact.</w:t>
            </w:r>
          </w:p>
          <w:p w14:paraId="101A7000" w14:textId="61476679" w:rsidR="000239C5" w:rsidRDefault="000239C5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0B330BD3" w14:textId="1476ADFF" w:rsidR="000239C5" w:rsidRDefault="00BF0801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Always hold the unit firmly with both hands on the hand</w:t>
            </w:r>
            <w:r w:rsidR="001D0859">
              <w:rPr>
                <w:rFonts w:ascii="Arial" w:hAnsi="Arial" w:cs="Arial"/>
                <w:sz w:val="20"/>
                <w:szCs w:val="20"/>
              </w:rPr>
              <w:t>les</w:t>
            </w:r>
            <w:r>
              <w:rPr>
                <w:rFonts w:ascii="Arial" w:hAnsi="Arial" w:cs="Arial"/>
                <w:sz w:val="20"/>
                <w:szCs w:val="20"/>
              </w:rPr>
              <w:t xml:space="preserve"> when you</w:t>
            </w:r>
            <w:r w:rsidR="001D0859">
              <w:rPr>
                <w:rFonts w:ascii="Arial" w:hAnsi="Arial" w:cs="Arial"/>
                <w:sz w:val="20"/>
                <w:szCs w:val="20"/>
              </w:rPr>
              <w:t xml:space="preserve"> are working</w:t>
            </w:r>
            <w:r w:rsidR="00C27BA0">
              <w:rPr>
                <w:rFonts w:ascii="Arial" w:hAnsi="Arial" w:cs="Arial"/>
                <w:sz w:val="20"/>
                <w:szCs w:val="20"/>
              </w:rPr>
              <w:t>.  Wrap your fingers and thumbs around the handles</w:t>
            </w:r>
            <w:r w:rsidR="0060177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FDCA02" w14:textId="4E3B754F" w:rsidR="0060177B" w:rsidRDefault="0060177B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5A103595" w14:textId="4C8F29F4" w:rsidR="0060177B" w:rsidRDefault="0060177B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Always operate the machine so that the cutting </w:t>
            </w:r>
            <w:r w:rsidR="0052147A">
              <w:rPr>
                <w:rFonts w:ascii="Arial" w:hAnsi="Arial" w:cs="Arial"/>
                <w:sz w:val="20"/>
                <w:szCs w:val="20"/>
              </w:rPr>
              <w:t>blades are away from your body.</w:t>
            </w:r>
          </w:p>
          <w:p w14:paraId="2B49655C" w14:textId="39C24D98" w:rsidR="0052147A" w:rsidRDefault="0052147A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6E278B85" w14:textId="6C294A9C" w:rsidR="0052147A" w:rsidRDefault="001F7A08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not overreac</w:t>
            </w:r>
            <w:r w:rsidR="00E25F14">
              <w:rPr>
                <w:rFonts w:ascii="Arial" w:hAnsi="Arial" w:cs="Arial"/>
                <w:sz w:val="20"/>
                <w:szCs w:val="20"/>
              </w:rPr>
              <w:t xml:space="preserve">h. </w:t>
            </w:r>
            <w:proofErr w:type="gramStart"/>
            <w:r w:rsidR="00E25F14">
              <w:rPr>
                <w:rFonts w:ascii="Arial" w:hAnsi="Arial" w:cs="Arial"/>
                <w:sz w:val="20"/>
                <w:szCs w:val="20"/>
              </w:rPr>
              <w:t>Keep proper footing and balance at all times</w:t>
            </w:r>
            <w:proofErr w:type="gramEnd"/>
            <w:r w:rsidR="00D977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BA7A37">
              <w:rPr>
                <w:rFonts w:ascii="Arial" w:hAnsi="Arial" w:cs="Arial"/>
                <w:sz w:val="20"/>
                <w:szCs w:val="20"/>
              </w:rPr>
              <w:t>Special care must be taken in slippery conditions</w:t>
            </w:r>
            <w:r w:rsidR="00D943B5">
              <w:rPr>
                <w:rFonts w:ascii="Arial" w:hAnsi="Arial" w:cs="Arial"/>
                <w:sz w:val="20"/>
                <w:szCs w:val="20"/>
              </w:rPr>
              <w:t xml:space="preserve"> and in difficult, overgrown terrain. Be extr</w:t>
            </w:r>
            <w:r w:rsidR="001948CA">
              <w:rPr>
                <w:rFonts w:ascii="Arial" w:hAnsi="Arial" w:cs="Arial"/>
                <w:sz w:val="20"/>
                <w:szCs w:val="20"/>
              </w:rPr>
              <w:t>emely cautious when working on slopes and uneven ground.</w:t>
            </w:r>
          </w:p>
          <w:p w14:paraId="072025CE" w14:textId="77570F4C" w:rsidR="008D2AE2" w:rsidRDefault="008D2AE2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61F2D10A" w14:textId="60CEA8AF" w:rsidR="008D2AE2" w:rsidRDefault="008D2AE2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FA2B78">
              <w:rPr>
                <w:rFonts w:ascii="Arial" w:hAnsi="Arial" w:cs="Arial"/>
                <w:sz w:val="20"/>
                <w:szCs w:val="20"/>
              </w:rPr>
              <w:t xml:space="preserve"> reduce the risk of injury from loss of control, never work </w:t>
            </w:r>
            <w:r w:rsidR="00641B2F">
              <w:rPr>
                <w:rFonts w:ascii="Arial" w:hAnsi="Arial" w:cs="Arial"/>
                <w:sz w:val="20"/>
                <w:szCs w:val="20"/>
              </w:rPr>
              <w:t>on a ladder, in a tree</w:t>
            </w:r>
            <w:r w:rsidR="00DF3E7C">
              <w:rPr>
                <w:rFonts w:ascii="Arial" w:hAnsi="Arial" w:cs="Arial"/>
                <w:sz w:val="20"/>
                <w:szCs w:val="20"/>
              </w:rPr>
              <w:t xml:space="preserve"> or any other insecure support.  Never </w:t>
            </w:r>
            <w:r w:rsidR="00F81B63">
              <w:rPr>
                <w:rFonts w:ascii="Arial" w:hAnsi="Arial" w:cs="Arial"/>
                <w:sz w:val="20"/>
                <w:szCs w:val="20"/>
              </w:rPr>
              <w:t>hold the machine above shoulder height.</w:t>
            </w:r>
          </w:p>
          <w:p w14:paraId="732A2438" w14:textId="32BC5AF3" w:rsidR="0031027F" w:rsidRDefault="0031027F" w:rsidP="0005770E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  <w:p w14:paraId="461BA36C" w14:textId="77777777" w:rsidR="00037DD7" w:rsidRDefault="0031027F" w:rsidP="00391C67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Always stop the </w:t>
            </w:r>
            <w:r w:rsidR="00C0161A">
              <w:rPr>
                <w:rFonts w:ascii="Arial" w:hAnsi="Arial" w:cs="Arial"/>
                <w:sz w:val="20"/>
                <w:szCs w:val="20"/>
              </w:rPr>
              <w:t xml:space="preserve">engine and make sure the cutting blades are stopped before doing any maintenance </w:t>
            </w:r>
            <w:r w:rsidR="002477AB">
              <w:rPr>
                <w:rFonts w:ascii="Arial" w:hAnsi="Arial" w:cs="Arial"/>
                <w:sz w:val="20"/>
                <w:szCs w:val="20"/>
              </w:rPr>
              <w:t>or repair work or cleaning the tool.</w:t>
            </w:r>
          </w:p>
          <w:p w14:paraId="5E12B763" w14:textId="35EFA863" w:rsidR="00391C67" w:rsidRPr="0005770E" w:rsidRDefault="00391C67" w:rsidP="00391C67">
            <w:pPr>
              <w:ind w:left="-3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0D601" w14:textId="77777777" w:rsidR="0086725A" w:rsidRDefault="0086725A" w:rsidP="0086725A">
      <w:pPr>
        <w:pStyle w:val="NoSpacing"/>
      </w:pPr>
    </w:p>
    <w:sectPr w:rsidR="0086725A" w:rsidSect="00391C67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7A41A" w14:textId="77777777" w:rsidR="005C69D8" w:rsidRDefault="005C69D8" w:rsidP="0005770E">
      <w:pPr>
        <w:spacing w:after="0" w:line="240" w:lineRule="auto"/>
      </w:pPr>
      <w:r>
        <w:separator/>
      </w:r>
    </w:p>
  </w:endnote>
  <w:endnote w:type="continuationSeparator" w:id="0">
    <w:p w14:paraId="7860D8D7" w14:textId="77777777" w:rsidR="005C69D8" w:rsidRDefault="005C69D8" w:rsidP="0005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99084" w14:textId="77777777" w:rsidR="005C69D8" w:rsidRDefault="005C69D8" w:rsidP="0005770E">
      <w:pPr>
        <w:spacing w:after="0" w:line="240" w:lineRule="auto"/>
      </w:pPr>
      <w:r>
        <w:separator/>
      </w:r>
    </w:p>
  </w:footnote>
  <w:footnote w:type="continuationSeparator" w:id="0">
    <w:p w14:paraId="581E5133" w14:textId="77777777" w:rsidR="005C69D8" w:rsidRDefault="005C69D8" w:rsidP="0005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4233F"/>
    <w:multiLevelType w:val="hybridMultilevel"/>
    <w:tmpl w:val="8B4666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C5ED3"/>
    <w:multiLevelType w:val="hybridMultilevel"/>
    <w:tmpl w:val="F3E65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27C59"/>
    <w:multiLevelType w:val="hybridMultilevel"/>
    <w:tmpl w:val="794A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B24F9"/>
    <w:multiLevelType w:val="hybridMultilevel"/>
    <w:tmpl w:val="4D94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5A"/>
    <w:rsid w:val="000239C5"/>
    <w:rsid w:val="00036B2A"/>
    <w:rsid w:val="00037DD7"/>
    <w:rsid w:val="00045819"/>
    <w:rsid w:val="00046456"/>
    <w:rsid w:val="0005770E"/>
    <w:rsid w:val="00060517"/>
    <w:rsid w:val="001948CA"/>
    <w:rsid w:val="001A760F"/>
    <w:rsid w:val="001D0859"/>
    <w:rsid w:val="001D5F61"/>
    <w:rsid w:val="001E5A3B"/>
    <w:rsid w:val="001F7A08"/>
    <w:rsid w:val="00225705"/>
    <w:rsid w:val="002477AB"/>
    <w:rsid w:val="002F6F09"/>
    <w:rsid w:val="0031027F"/>
    <w:rsid w:val="00345E37"/>
    <w:rsid w:val="00391C67"/>
    <w:rsid w:val="00451B1A"/>
    <w:rsid w:val="0052147A"/>
    <w:rsid w:val="00577A67"/>
    <w:rsid w:val="005B6CE6"/>
    <w:rsid w:val="005C69D8"/>
    <w:rsid w:val="005D19CF"/>
    <w:rsid w:val="005F03E6"/>
    <w:rsid w:val="0060177B"/>
    <w:rsid w:val="0060340F"/>
    <w:rsid w:val="00605CA7"/>
    <w:rsid w:val="0063496E"/>
    <w:rsid w:val="00641B2F"/>
    <w:rsid w:val="00680301"/>
    <w:rsid w:val="006C3ADC"/>
    <w:rsid w:val="0072165C"/>
    <w:rsid w:val="007F10FE"/>
    <w:rsid w:val="0083632C"/>
    <w:rsid w:val="00864AED"/>
    <w:rsid w:val="0086725A"/>
    <w:rsid w:val="008D2AE2"/>
    <w:rsid w:val="009132B1"/>
    <w:rsid w:val="00970691"/>
    <w:rsid w:val="00A057DB"/>
    <w:rsid w:val="00A84344"/>
    <w:rsid w:val="00AE6775"/>
    <w:rsid w:val="00B312AE"/>
    <w:rsid w:val="00B70D08"/>
    <w:rsid w:val="00B91CC8"/>
    <w:rsid w:val="00BA7A37"/>
    <w:rsid w:val="00BC5B3F"/>
    <w:rsid w:val="00BF0801"/>
    <w:rsid w:val="00C0161A"/>
    <w:rsid w:val="00C27BA0"/>
    <w:rsid w:val="00C7797A"/>
    <w:rsid w:val="00C91191"/>
    <w:rsid w:val="00D87D17"/>
    <w:rsid w:val="00D943B5"/>
    <w:rsid w:val="00D977A7"/>
    <w:rsid w:val="00DF3E7C"/>
    <w:rsid w:val="00E25F14"/>
    <w:rsid w:val="00F06442"/>
    <w:rsid w:val="00F22580"/>
    <w:rsid w:val="00F26637"/>
    <w:rsid w:val="00F81B63"/>
    <w:rsid w:val="00F95519"/>
    <w:rsid w:val="00F9626B"/>
    <w:rsid w:val="00FA2B78"/>
    <w:rsid w:val="00FB3950"/>
    <w:rsid w:val="00FE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5C675547"/>
  <w15:chartTrackingRefBased/>
  <w15:docId w15:val="{B93364DC-C760-4521-8C5F-8F7FB3AD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72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6725A"/>
    <w:pPr>
      <w:spacing w:after="0" w:line="240" w:lineRule="auto"/>
    </w:pPr>
  </w:style>
  <w:style w:type="paragraph" w:styleId="Header">
    <w:name w:val="header"/>
    <w:basedOn w:val="Normal"/>
    <w:link w:val="HeaderChar"/>
    <w:rsid w:val="0068030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80301"/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51B1A"/>
    <w:rPr>
      <w:color w:val="808080"/>
    </w:rPr>
  </w:style>
  <w:style w:type="paragraph" w:styleId="ListParagraph">
    <w:name w:val="List Paragraph"/>
    <w:basedOn w:val="Normal"/>
    <w:uiPriority w:val="34"/>
    <w:qFormat/>
    <w:rsid w:val="007F10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577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javascript:%20void(0)" TargetMode="External"/><Relationship Id="rId20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swapimage('http://www.homesafetymatters.com/product.img?cono=006&amp;img=images/products/hires/earplug2.jpg&amp;width=600&amp;height=600')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3C78115951499385BFD11C086F1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C032C-DDBB-4D35-9DB5-770A280295CF}"/>
      </w:docPartPr>
      <w:docPartBody>
        <w:p w:rsidR="009938B6" w:rsidRDefault="00674B68" w:rsidP="00674B68">
          <w:pPr>
            <w:pStyle w:val="E53C78115951499385BFD11C086F1EC6"/>
          </w:pPr>
          <w:r w:rsidRPr="00FF6F6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5BA"/>
    <w:rsid w:val="000B57A4"/>
    <w:rsid w:val="00182682"/>
    <w:rsid w:val="00236B58"/>
    <w:rsid w:val="002C0E30"/>
    <w:rsid w:val="004B15BA"/>
    <w:rsid w:val="005E0A7E"/>
    <w:rsid w:val="00674B68"/>
    <w:rsid w:val="006814DB"/>
    <w:rsid w:val="006B5CBB"/>
    <w:rsid w:val="00924278"/>
    <w:rsid w:val="009938B6"/>
    <w:rsid w:val="00BC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4B68"/>
    <w:rPr>
      <w:color w:val="808080"/>
    </w:rPr>
  </w:style>
  <w:style w:type="paragraph" w:customStyle="1" w:styleId="E53C78115951499385BFD11C086F1EC6">
    <w:name w:val="E53C78115951499385BFD11C086F1EC6"/>
    <w:rsid w:val="00674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Magallanes</dc:creator>
  <cp:keywords/>
  <dc:description/>
  <cp:lastModifiedBy>Ricardo Magallanes</cp:lastModifiedBy>
  <cp:revision>3</cp:revision>
  <dcterms:created xsi:type="dcterms:W3CDTF">2021-11-10T17:23:00Z</dcterms:created>
  <dcterms:modified xsi:type="dcterms:W3CDTF">2023-01-17T18:18:00Z</dcterms:modified>
</cp:coreProperties>
</file>