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spacing w:before="5"/>
        <w:rPr>
          <w:rFonts w:ascii="Times New Roman"/>
          <w:b w:val="0"/>
          <w:sz w:val="21"/>
          <w:u w:val="none"/>
        </w:rPr>
      </w:pPr>
    </w:p>
    <w:p>
      <w:pPr>
        <w:spacing w:before="90"/>
        <w:ind w:left="1321" w:right="62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PROCESS RECORDING FOR COMMUNITY CAPACITY BUILDING</w:t>
      </w:r>
    </w:p>
    <w:p>
      <w:pPr>
        <w:spacing w:before="1"/>
        <w:ind w:left="1321" w:right="619" w:firstLine="0"/>
        <w:jc w:val="center"/>
        <w:rPr>
          <w:b/>
          <w:sz w:val="22"/>
        </w:rPr>
      </w:pPr>
      <w:r>
        <w:rPr>
          <w:b/>
          <w:sz w:val="22"/>
        </w:rPr>
        <w:t>MSW INTERNS IN FIELD PLACEMENT</w:t>
      </w:r>
    </w:p>
    <w:p>
      <w:pPr>
        <w:pStyle w:val="BodyText"/>
        <w:rPr>
          <w:u w:val="none"/>
        </w:rPr>
      </w:pPr>
    </w:p>
    <w:p>
      <w:pPr>
        <w:pStyle w:val="BodyText"/>
        <w:spacing w:before="8"/>
        <w:rPr>
          <w:sz w:val="15"/>
          <w:u w:val="none"/>
        </w:rPr>
      </w:pP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1055" w:footer="823" w:top="1940" w:bottom="1020" w:left="1060" w:right="1720"/>
        </w:sectPr>
      </w:pPr>
    </w:p>
    <w:p>
      <w:pPr>
        <w:pStyle w:val="BodyText"/>
        <w:spacing w:before="95"/>
        <w:ind w:left="101"/>
        <w:rPr>
          <w:u w:val="none"/>
        </w:rPr>
      </w:pPr>
      <w:r>
        <w:rPr>
          <w:u w:val="none"/>
        </w:rPr>
        <w:t>Name</w:t>
      </w:r>
    </w:p>
    <w:p>
      <w:pPr>
        <w:pStyle w:val="BodyText"/>
        <w:spacing w:before="95"/>
        <w:ind w:left="10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Recording for</w:t>
      </w:r>
    </w:p>
    <w:p>
      <w:pPr>
        <w:pStyle w:val="BodyText"/>
        <w:spacing w:before="95"/>
        <w:ind w:left="10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Date of</w:t>
      </w:r>
    </w:p>
    <w:p>
      <w:pPr>
        <w:spacing w:after="0"/>
        <w:sectPr>
          <w:type w:val="continuous"/>
          <w:pgSz w:w="12240" w:h="15840"/>
          <w:pgMar w:top="1940" w:bottom="1020" w:left="1060" w:right="1720"/>
          <w:cols w:num="3" w:equalWidth="0">
            <w:col w:w="685" w:space="3495"/>
            <w:col w:w="1459" w:space="2420"/>
            <w:col w:w="1401"/>
          </w:cols>
        </w:sectPr>
      </w:pPr>
    </w:p>
    <w:p>
      <w:pPr>
        <w:pStyle w:val="BodyText"/>
        <w:tabs>
          <w:tab w:pos="4281" w:val="left" w:leader="none"/>
          <w:tab w:pos="8160" w:val="left" w:leader="none"/>
        </w:tabs>
        <w:ind w:left="101"/>
        <w:rPr>
          <w:u w:val="none"/>
        </w:rPr>
      </w:pPr>
      <w:r>
        <w:rPr>
          <w:u w:val="single"/>
        </w:rPr>
        <w:t>of </w:t>
      </w:r>
      <w:r>
        <w:rPr>
          <w:spacing w:val="1"/>
          <w:u w:val="single"/>
        </w:rPr>
        <w:t> </w:t>
      </w:r>
      <w:r>
        <w:rPr>
          <w:u w:val="single"/>
        </w:rPr>
        <w:t>Student</w:t>
      </w:r>
      <w:r>
        <w:rPr>
          <w:u w:val="none"/>
        </w:rPr>
        <w:tab/>
      </w:r>
      <w:r>
        <w:rPr>
          <w:u w:val="single"/>
        </w:rPr>
        <w:t> Week</w:t>
      </w:r>
      <w:r>
        <w:rPr>
          <w:spacing w:val="-2"/>
          <w:u w:val="single"/>
        </w:rPr>
        <w:t> </w:t>
      </w:r>
      <w:r>
        <w:rPr>
          <w:u w:val="single"/>
        </w:rPr>
        <w:t>Ending</w:t>
      </w:r>
      <w:r>
        <w:rPr>
          <w:u w:val="none"/>
        </w:rPr>
        <w:tab/>
      </w:r>
      <w:r>
        <w:rPr>
          <w:u w:val="single"/>
        </w:rPr>
        <w:t>Recording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Title"/>
        <w:rPr>
          <w:i/>
          <w:u w:val="none"/>
        </w:rPr>
      </w:pPr>
      <w:r>
        <w:rPr>
          <w:i/>
          <w:u w:val="thick"/>
        </w:rPr>
        <w:t>ADD SPACE AS NEEDED</w:t>
      </w:r>
    </w:p>
    <w:p>
      <w:pPr>
        <w:pStyle w:val="BodyText"/>
        <w:rPr>
          <w:i/>
          <w:u w:val="none"/>
        </w:rPr>
      </w:pPr>
    </w:p>
    <w:p>
      <w:pPr>
        <w:pStyle w:val="BodyText"/>
        <w:rPr>
          <w:i/>
          <w:u w:val="none"/>
        </w:rPr>
      </w:pPr>
    </w:p>
    <w:p>
      <w:pPr>
        <w:pStyle w:val="BodyText"/>
        <w:spacing w:before="6"/>
        <w:rPr>
          <w:i/>
          <w:sz w:val="19"/>
          <w:u w:val="none"/>
        </w:rPr>
      </w:pPr>
    </w:p>
    <w:p>
      <w:pPr>
        <w:pStyle w:val="BodyText"/>
        <w:ind w:left="101"/>
        <w:rPr>
          <w:u w:val="none"/>
        </w:rPr>
      </w:pPr>
      <w:r>
        <w:rPr>
          <w:u w:val="single"/>
        </w:rPr>
        <w:t>Assignments worked on during report period: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ind w:left="101"/>
        <w:rPr>
          <w:u w:val="none"/>
        </w:rPr>
      </w:pPr>
      <w:r>
        <w:rPr>
          <w:u w:val="single"/>
        </w:rPr>
        <w:t>Specific activities performed during report period: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1"/>
        <w:ind w:left="101"/>
        <w:rPr>
          <w:u w:val="none"/>
        </w:rPr>
      </w:pPr>
      <w:r>
        <w:rPr>
          <w:u w:val="single"/>
        </w:rPr>
        <w:t>Obstacles or challenges encountered during report period:</w:t>
      </w:r>
    </w:p>
    <w:p>
      <w:pPr>
        <w:spacing w:after="0"/>
        <w:sectPr>
          <w:type w:val="continuous"/>
          <w:pgSz w:w="12240" w:h="15840"/>
          <w:pgMar w:top="1940" w:bottom="1020" w:left="1060" w:right="1720"/>
        </w:sectPr>
      </w:pPr>
    </w:p>
    <w:p>
      <w:pPr>
        <w:pStyle w:val="BodyText"/>
        <w:spacing w:before="3"/>
        <w:rPr>
          <w:sz w:val="21"/>
          <w:u w:val="none"/>
        </w:rPr>
      </w:pPr>
    </w:p>
    <w:p>
      <w:pPr>
        <w:pStyle w:val="BodyText"/>
        <w:spacing w:before="95"/>
        <w:ind w:left="101"/>
        <w:rPr>
          <w:u w:val="none"/>
        </w:rPr>
      </w:pPr>
      <w:r>
        <w:rPr>
          <w:u w:val="single"/>
        </w:rPr>
        <w:t>Steps taken to deal with obstacles or challenges: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19"/>
          <w:u w:val="none"/>
        </w:rPr>
      </w:pPr>
    </w:p>
    <w:p>
      <w:pPr>
        <w:pStyle w:val="BodyText"/>
        <w:ind w:left="101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>Insights gained as a result of activities performed during report period: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2"/>
        <w:rPr>
          <w:u w:val="none"/>
        </w:rPr>
      </w:pPr>
    </w:p>
    <w:p>
      <w:pPr>
        <w:pStyle w:val="BodyText"/>
        <w:ind w:left="101"/>
        <w:rPr>
          <w:u w:val="none"/>
        </w:rPr>
      </w:pPr>
      <w:r>
        <w:rPr>
          <w:u w:val="single"/>
        </w:rPr>
        <w:t>Relationship/connection between these field activities and recent classroom activities, if any: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1"/>
        <w:rPr>
          <w:u w:val="none"/>
        </w:rPr>
      </w:pPr>
    </w:p>
    <w:p>
      <w:pPr>
        <w:pStyle w:val="BodyText"/>
        <w:ind w:left="101"/>
        <w:rPr>
          <w:u w:val="none"/>
        </w:rPr>
      </w:pPr>
      <w:r>
        <w:rPr>
          <w:u w:val="single"/>
        </w:rPr>
        <w:t>Additional Comments:</w:t>
      </w:r>
    </w:p>
    <w:sectPr>
      <w:pgSz w:w="12240" w:h="15840"/>
      <w:pgMar w:header="1055" w:footer="823" w:top="1940" w:bottom="1020" w:left="10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rect style="position:absolute;margin-left:63pt;margin-top:740.840027pt;width:135pt;height:2.16pt;mso-position-horizontal-relative:page;mso-position-vertical-relative:page;z-index:-15797248" filled="true" fillcolor="#8b0036" stroked="false">
          <v:fill type="solid"/>
          <w10:wrap type="none"/>
        </v:rect>
      </w:pict>
    </w:r>
    <w:r>
      <w:rPr/>
      <w:pict>
        <v:rect style="position:absolute;margin-left:201.960007pt;margin-top:740.840027pt;width:347.04pt;height:2.16pt;mso-position-horizontal-relative:page;mso-position-vertical-relative:page;z-index:-15796736" filled="true" fillcolor="#febe1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426201pt;margin-top:747.143982pt;width:485.8pt;height:11.9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636466"/>
                    <w:w w:val="105"/>
                    <w:sz w:val="16"/>
                  </w:rPr>
                  <w:t>CALIFORNIA STATE UNIVERSITY, DOMINGUEZ HILLS </w:t>
                </w:r>
                <w:r>
                  <w:rPr>
                    <w:rFonts w:ascii="Calibri"/>
                    <w:color w:val="636466"/>
                    <w:w w:val="85"/>
                    <w:sz w:val="16"/>
                  </w:rPr>
                  <w:t>| </w:t>
                </w:r>
                <w:r>
                  <w:rPr>
                    <w:rFonts w:ascii="Calibri"/>
                    <w:color w:val="636466"/>
                    <w:w w:val="105"/>
                    <w:sz w:val="16"/>
                  </w:rPr>
                  <w:t>1000 EAST VICTORIA STREET </w:t>
                </w:r>
                <w:r>
                  <w:rPr>
                    <w:rFonts w:ascii="Calibri"/>
                    <w:color w:val="636466"/>
                    <w:w w:val="85"/>
                    <w:sz w:val="16"/>
                  </w:rPr>
                  <w:t>| </w:t>
                </w:r>
                <w:r>
                  <w:rPr>
                    <w:rFonts w:ascii="Calibri"/>
                    <w:color w:val="636466"/>
                    <w:w w:val="105"/>
                    <w:sz w:val="16"/>
                  </w:rPr>
                  <w:t>CARSON, CALIFORNIA 90747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3146240</wp:posOffset>
          </wp:positionH>
          <wp:positionV relativeFrom="page">
            <wp:posOffset>669665</wp:posOffset>
          </wp:positionV>
          <wp:extent cx="1505699" cy="5684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5699" cy="568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4"/>
      <w:ind w:left="3399"/>
    </w:pPr>
    <w:rPr>
      <w:rFonts w:ascii="Arial" w:hAnsi="Arial" w:eastAsia="Arial" w:cs="Arial"/>
      <w:b/>
      <w:bCs/>
      <w:i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Letterhead_CMYK_CHHSN_Office-of-the-Dean.indd</dc:title>
  <dcterms:created xsi:type="dcterms:W3CDTF">2020-09-17T21:43:31Z</dcterms:created>
  <dcterms:modified xsi:type="dcterms:W3CDTF">2020-09-17T21:43:31Z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2020-09-17T00:00:00Z</vt:filetime>
  </property>
</Properties>
</file>